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B14" w:rsidRDefault="00D15FAE" w:rsidP="00722B14">
      <w:pPr>
        <w:jc w:val="center"/>
        <w:outlineLvl w:val="0"/>
        <w:rPr>
          <w:rFonts w:ascii="Calibri" w:hAnsi="Calibri"/>
          <w:b/>
          <w:sz w:val="36"/>
          <w:szCs w:val="36"/>
        </w:rPr>
      </w:pPr>
      <w:r>
        <w:rPr>
          <w:noProof/>
        </w:rPr>
        <w:drawing>
          <wp:anchor distT="0" distB="0" distL="114300" distR="114300" simplePos="0" relativeHeight="251658240" behindDoc="1" locked="0" layoutInCell="1" allowOverlap="1">
            <wp:simplePos x="0" y="0"/>
            <wp:positionH relativeFrom="column">
              <wp:posOffset>4392295</wp:posOffset>
            </wp:positionH>
            <wp:positionV relativeFrom="paragraph">
              <wp:posOffset>-55245</wp:posOffset>
            </wp:positionV>
            <wp:extent cx="1642745" cy="1617980"/>
            <wp:effectExtent l="0" t="0" r="0" b="1270"/>
            <wp:wrapTight wrapText="bothSides">
              <wp:wrapPolygon edited="0">
                <wp:start x="0" y="0"/>
                <wp:lineTo x="0" y="21363"/>
                <wp:lineTo x="21291" y="21363"/>
                <wp:lineTo x="21291" y="0"/>
                <wp:lineTo x="0" y="0"/>
              </wp:wrapPolygon>
            </wp:wrapTight>
            <wp:docPr id="11" name="Image 11" descr="http://blog.spoongraphics.co.uk/wp-content/uploads/2013/compass-rose/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blog.spoongraphics.co.uk/wp-content/uploads/2013/compass-rose/22.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642745" cy="1617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2B14" w:rsidRDefault="00722B14" w:rsidP="00722B14">
      <w:pPr>
        <w:jc w:val="center"/>
        <w:outlineLvl w:val="0"/>
        <w:rPr>
          <w:rFonts w:ascii="Calibri" w:hAnsi="Calibri"/>
          <w:b/>
          <w:sz w:val="36"/>
          <w:szCs w:val="36"/>
        </w:rPr>
      </w:pPr>
    </w:p>
    <w:p w:rsidR="00722B14" w:rsidRDefault="00722B14" w:rsidP="00722B14">
      <w:pPr>
        <w:jc w:val="center"/>
        <w:outlineLvl w:val="0"/>
        <w:rPr>
          <w:rFonts w:ascii="Calibri" w:hAnsi="Calibri"/>
          <w:b/>
          <w:sz w:val="36"/>
          <w:szCs w:val="36"/>
        </w:rPr>
      </w:pPr>
    </w:p>
    <w:p w:rsidR="00722B14" w:rsidRDefault="00722B14" w:rsidP="00722B14">
      <w:pPr>
        <w:jc w:val="center"/>
        <w:outlineLvl w:val="0"/>
        <w:rPr>
          <w:rFonts w:ascii="Calibri" w:hAnsi="Calibri"/>
          <w:b/>
          <w:sz w:val="36"/>
          <w:szCs w:val="36"/>
        </w:rPr>
      </w:pPr>
    </w:p>
    <w:p w:rsidR="00722B14" w:rsidRDefault="00722B14" w:rsidP="00722B14">
      <w:pPr>
        <w:jc w:val="center"/>
        <w:outlineLvl w:val="0"/>
        <w:rPr>
          <w:rFonts w:ascii="Calibri" w:hAnsi="Calibri"/>
          <w:b/>
          <w:sz w:val="36"/>
          <w:szCs w:val="36"/>
        </w:rPr>
      </w:pPr>
    </w:p>
    <w:p w:rsidR="00722B14" w:rsidRDefault="00722B14" w:rsidP="00722B14">
      <w:pPr>
        <w:outlineLvl w:val="0"/>
        <w:rPr>
          <w:rFonts w:ascii="Calibri" w:hAnsi="Calibri"/>
          <w:b/>
          <w:sz w:val="36"/>
          <w:szCs w:val="36"/>
        </w:rPr>
      </w:pPr>
    </w:p>
    <w:p w:rsidR="00722B14" w:rsidRPr="00E67607" w:rsidRDefault="00E67607" w:rsidP="00610B6A">
      <w:pPr>
        <w:jc w:val="center"/>
        <w:outlineLvl w:val="0"/>
        <w:rPr>
          <w:rFonts w:ascii="Calibri" w:hAnsi="Calibri"/>
          <w:b/>
          <w:sz w:val="72"/>
          <w:szCs w:val="36"/>
          <w:lang w:val="fr-CA"/>
        </w:rPr>
      </w:pPr>
      <w:r w:rsidRPr="00E67607">
        <w:rPr>
          <w:rFonts w:ascii="Calibri" w:hAnsi="Calibri"/>
          <w:b/>
          <w:sz w:val="72"/>
          <w:szCs w:val="36"/>
          <w:lang w:val="fr-CA"/>
        </w:rPr>
        <w:t xml:space="preserve">Le Fonds </w:t>
      </w:r>
      <w:r w:rsidR="00722B14" w:rsidRPr="00E67607">
        <w:rPr>
          <w:rFonts w:ascii="Calibri" w:hAnsi="Calibri"/>
          <w:b/>
          <w:sz w:val="72"/>
          <w:szCs w:val="36"/>
          <w:lang w:val="fr-CA"/>
        </w:rPr>
        <w:t>Lyle Makosky</w:t>
      </w:r>
    </w:p>
    <w:p w:rsidR="00722B14" w:rsidRPr="00E67607" w:rsidRDefault="00E67607" w:rsidP="00610B6A">
      <w:pPr>
        <w:jc w:val="center"/>
        <w:outlineLvl w:val="0"/>
        <w:rPr>
          <w:rFonts w:ascii="Calibri" w:hAnsi="Calibri"/>
          <w:b/>
          <w:bCs/>
          <w:sz w:val="48"/>
          <w:szCs w:val="24"/>
          <w:lang w:val="fr-CA"/>
        </w:rPr>
      </w:pPr>
      <w:r>
        <w:rPr>
          <w:rFonts w:ascii="Calibri" w:hAnsi="Calibri"/>
          <w:b/>
          <w:sz w:val="72"/>
          <w:szCs w:val="36"/>
          <w:lang w:val="fr-CA"/>
        </w:rPr>
        <w:t>p</w:t>
      </w:r>
      <w:r w:rsidRPr="00E67607">
        <w:rPr>
          <w:rFonts w:ascii="Calibri" w:hAnsi="Calibri"/>
          <w:b/>
          <w:sz w:val="72"/>
          <w:szCs w:val="36"/>
          <w:lang w:val="fr-CA"/>
        </w:rPr>
        <w:t>our les valeurs et l’éthique dans le sport</w:t>
      </w:r>
    </w:p>
    <w:p w:rsidR="00722B14" w:rsidRPr="00E67607" w:rsidRDefault="00722B14" w:rsidP="00722B14">
      <w:pPr>
        <w:rPr>
          <w:rFonts w:ascii="Helvetica" w:hAnsi="Helvetica"/>
          <w:sz w:val="28"/>
          <w:szCs w:val="28"/>
          <w:lang w:val="fr-CA"/>
        </w:rPr>
      </w:pPr>
    </w:p>
    <w:p w:rsidR="00722B14" w:rsidRPr="00E67607" w:rsidRDefault="00722B14" w:rsidP="00722B14">
      <w:pPr>
        <w:jc w:val="center"/>
        <w:rPr>
          <w:rFonts w:ascii="Helvetica" w:hAnsi="Helvetica"/>
          <w:sz w:val="28"/>
          <w:szCs w:val="28"/>
          <w:lang w:val="fr-CA"/>
        </w:rPr>
      </w:pPr>
    </w:p>
    <w:p w:rsidR="00722B14" w:rsidRPr="00E67607" w:rsidRDefault="00722B14" w:rsidP="00722B14">
      <w:pPr>
        <w:jc w:val="center"/>
        <w:rPr>
          <w:rFonts w:ascii="Helvetica" w:hAnsi="Helvetica"/>
          <w:sz w:val="28"/>
          <w:szCs w:val="28"/>
          <w:lang w:val="fr-CA"/>
        </w:rPr>
      </w:pPr>
    </w:p>
    <w:p w:rsidR="00722B14" w:rsidRPr="00E67607" w:rsidRDefault="00722B14" w:rsidP="00722B14">
      <w:pPr>
        <w:jc w:val="center"/>
        <w:rPr>
          <w:rFonts w:ascii="Helvetica" w:hAnsi="Helvetica"/>
          <w:sz w:val="28"/>
          <w:szCs w:val="28"/>
          <w:lang w:val="fr-CA"/>
        </w:rPr>
      </w:pPr>
    </w:p>
    <w:p w:rsidR="00722B14" w:rsidRPr="00E67607" w:rsidRDefault="00722B14" w:rsidP="00722B14">
      <w:pPr>
        <w:jc w:val="center"/>
        <w:rPr>
          <w:rFonts w:ascii="Helvetica" w:hAnsi="Helvetica"/>
          <w:sz w:val="28"/>
          <w:szCs w:val="28"/>
          <w:lang w:val="fr-CA"/>
        </w:rPr>
      </w:pPr>
    </w:p>
    <w:p w:rsidR="00722B14" w:rsidRPr="00E67607" w:rsidRDefault="00722B14" w:rsidP="00722B14">
      <w:pPr>
        <w:jc w:val="center"/>
        <w:rPr>
          <w:rFonts w:ascii="Helvetica" w:hAnsi="Helvetica"/>
          <w:sz w:val="28"/>
          <w:szCs w:val="28"/>
          <w:lang w:val="fr-CA"/>
        </w:rPr>
      </w:pPr>
    </w:p>
    <w:p w:rsidR="00722B14" w:rsidRPr="00E67607" w:rsidRDefault="004E6B9D" w:rsidP="00722B14">
      <w:pPr>
        <w:jc w:val="center"/>
        <w:rPr>
          <w:rFonts w:ascii="Helvetica" w:hAnsi="Helvetica"/>
          <w:sz w:val="28"/>
          <w:szCs w:val="28"/>
          <w:lang w:val="fr-CA"/>
        </w:rPr>
      </w:pPr>
      <w:r>
        <w:rPr>
          <w:rFonts w:ascii="Helvetica" w:hAnsi="Helvetica"/>
          <w:noProof/>
          <w:sz w:val="28"/>
          <w:szCs w:val="28"/>
        </w:rPr>
        <w:drawing>
          <wp:inline distT="0" distB="0" distL="0" distR="0" wp14:anchorId="6AB2D8B4" wp14:editId="6A3059C3">
            <wp:extent cx="2380891" cy="1694689"/>
            <wp:effectExtent l="0" t="0" r="63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_casevitici_f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86163" cy="1698442"/>
                    </a:xfrm>
                    <a:prstGeom prst="rect">
                      <a:avLst/>
                    </a:prstGeom>
                  </pic:spPr>
                </pic:pic>
              </a:graphicData>
            </a:graphic>
          </wp:inline>
        </w:drawing>
      </w:r>
    </w:p>
    <w:p w:rsidR="00722B14" w:rsidRPr="00E67607" w:rsidRDefault="00722B14" w:rsidP="00722B14">
      <w:pPr>
        <w:jc w:val="center"/>
        <w:rPr>
          <w:rFonts w:ascii="Helvetica" w:hAnsi="Helvetica"/>
          <w:sz w:val="28"/>
          <w:szCs w:val="28"/>
          <w:lang w:val="fr-CA"/>
        </w:rPr>
      </w:pPr>
    </w:p>
    <w:p w:rsidR="00722B14" w:rsidRPr="00E67607" w:rsidRDefault="00722B14" w:rsidP="00722B14">
      <w:pPr>
        <w:jc w:val="center"/>
        <w:rPr>
          <w:rFonts w:ascii="Helvetica" w:hAnsi="Helvetica"/>
          <w:sz w:val="28"/>
          <w:szCs w:val="28"/>
          <w:lang w:val="fr-CA"/>
        </w:rPr>
      </w:pPr>
    </w:p>
    <w:p w:rsidR="00722B14" w:rsidRPr="00E67607" w:rsidRDefault="00722B14" w:rsidP="004E6B9D">
      <w:pPr>
        <w:rPr>
          <w:rFonts w:ascii="Helvetica" w:hAnsi="Helvetica"/>
          <w:sz w:val="28"/>
          <w:szCs w:val="28"/>
          <w:lang w:val="fr-CA"/>
        </w:rPr>
      </w:pPr>
    </w:p>
    <w:p w:rsidR="00722B14" w:rsidRPr="00E67607" w:rsidRDefault="00722B14" w:rsidP="00722B14">
      <w:pPr>
        <w:jc w:val="center"/>
        <w:rPr>
          <w:rFonts w:ascii="Helvetica" w:hAnsi="Helvetica"/>
          <w:sz w:val="28"/>
          <w:szCs w:val="28"/>
          <w:lang w:val="fr-CA"/>
        </w:rPr>
      </w:pPr>
    </w:p>
    <w:p w:rsidR="00722B14" w:rsidRPr="00E67607" w:rsidRDefault="00722B14" w:rsidP="00722B14">
      <w:pPr>
        <w:jc w:val="center"/>
        <w:rPr>
          <w:rFonts w:ascii="Helvetica" w:hAnsi="Helvetica"/>
          <w:sz w:val="28"/>
          <w:szCs w:val="28"/>
          <w:lang w:val="fr-CA"/>
        </w:rPr>
      </w:pPr>
    </w:p>
    <w:p w:rsidR="00722B14" w:rsidRPr="00E67607" w:rsidRDefault="00722B14" w:rsidP="00722B14">
      <w:pPr>
        <w:jc w:val="center"/>
        <w:rPr>
          <w:rFonts w:ascii="Helvetica" w:hAnsi="Helvetica"/>
          <w:sz w:val="28"/>
          <w:szCs w:val="28"/>
          <w:lang w:val="fr-CA"/>
        </w:rPr>
      </w:pPr>
    </w:p>
    <w:p w:rsidR="00722B14" w:rsidRPr="00E67607" w:rsidRDefault="00722B14" w:rsidP="00722B14">
      <w:pPr>
        <w:jc w:val="center"/>
        <w:rPr>
          <w:rFonts w:ascii="Helvetica" w:hAnsi="Helvetica"/>
          <w:sz w:val="28"/>
          <w:szCs w:val="28"/>
          <w:lang w:val="fr-CA"/>
        </w:rPr>
      </w:pPr>
    </w:p>
    <w:p w:rsidR="00574393" w:rsidRPr="00E67607" w:rsidRDefault="00E67607" w:rsidP="00574393">
      <w:pPr>
        <w:jc w:val="right"/>
        <w:rPr>
          <w:rFonts w:ascii="Helvetica" w:hAnsi="Helvetica"/>
          <w:i/>
          <w:sz w:val="52"/>
          <w:szCs w:val="52"/>
          <w:lang w:val="fr-CA"/>
        </w:rPr>
      </w:pPr>
      <w:r w:rsidRPr="00E67607">
        <w:rPr>
          <w:rFonts w:ascii="Helvetica" w:hAnsi="Helvetica"/>
          <w:i/>
          <w:sz w:val="52"/>
          <w:szCs w:val="52"/>
          <w:lang w:val="fr-CA"/>
        </w:rPr>
        <w:t>Mandat</w:t>
      </w:r>
    </w:p>
    <w:p w:rsidR="00A556CB" w:rsidRPr="00E67607" w:rsidRDefault="00667A74" w:rsidP="00722B14">
      <w:pPr>
        <w:jc w:val="right"/>
        <w:rPr>
          <w:rFonts w:ascii="Helvetica" w:hAnsi="Helvetica"/>
          <w:i/>
          <w:sz w:val="32"/>
          <w:szCs w:val="52"/>
          <w:lang w:val="fr-CA"/>
        </w:rPr>
      </w:pPr>
      <w:r>
        <w:rPr>
          <w:rFonts w:ascii="Helvetica" w:hAnsi="Helvetica"/>
          <w:i/>
          <w:sz w:val="32"/>
          <w:szCs w:val="52"/>
          <w:lang w:val="fr-CA"/>
        </w:rPr>
        <w:t>Novembre 201</w:t>
      </w:r>
      <w:r w:rsidR="003C4DBF">
        <w:rPr>
          <w:rFonts w:ascii="Helvetica" w:hAnsi="Helvetica"/>
          <w:i/>
          <w:sz w:val="32"/>
          <w:szCs w:val="52"/>
          <w:lang w:val="fr-CA"/>
        </w:rPr>
        <w:t>6</w:t>
      </w:r>
    </w:p>
    <w:p w:rsidR="00FD3628" w:rsidRPr="00E67607" w:rsidRDefault="00D15FAE">
      <w:pPr>
        <w:jc w:val="center"/>
        <w:rPr>
          <w:rFonts w:ascii="Helvetica" w:hAnsi="Helvetica"/>
          <w:sz w:val="28"/>
          <w:szCs w:val="28"/>
          <w:lang w:val="fr-CA"/>
        </w:rPr>
      </w:pPr>
      <w:r>
        <w:rPr>
          <w:rFonts w:ascii="Helvetica" w:hAnsi="Helvetica"/>
          <w:noProof/>
          <w:sz w:val="28"/>
          <w:szCs w:val="28"/>
        </w:rPr>
        <w:lastRenderedPageBreak/>
        <w:drawing>
          <wp:anchor distT="0" distB="0" distL="114300" distR="114300" simplePos="0" relativeHeight="251656192" behindDoc="1" locked="0" layoutInCell="1" allowOverlap="0" wp14:anchorId="5BF08F04" wp14:editId="36AB6BFD">
            <wp:simplePos x="0" y="0"/>
            <wp:positionH relativeFrom="column">
              <wp:posOffset>5673725</wp:posOffset>
            </wp:positionH>
            <wp:positionV relativeFrom="paragraph">
              <wp:posOffset>-455930</wp:posOffset>
            </wp:positionV>
            <wp:extent cx="961390" cy="655320"/>
            <wp:effectExtent l="0" t="0" r="0" b="0"/>
            <wp:wrapTight wrapText="bothSides">
              <wp:wrapPolygon edited="0">
                <wp:start x="0" y="0"/>
                <wp:lineTo x="0" y="20721"/>
                <wp:lineTo x="20972" y="20721"/>
                <wp:lineTo x="20972"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S_foundation_eng (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961390" cy="655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7607" w:rsidRDefault="00E67607" w:rsidP="00380395">
      <w:pPr>
        <w:outlineLvl w:val="0"/>
        <w:rPr>
          <w:rFonts w:ascii="Calibri" w:hAnsi="Calibri"/>
          <w:b/>
          <w:sz w:val="36"/>
          <w:szCs w:val="36"/>
          <w:lang w:val="fr-CA"/>
        </w:rPr>
      </w:pPr>
    </w:p>
    <w:p w:rsidR="002B149D" w:rsidRPr="00E67607" w:rsidRDefault="00E67607" w:rsidP="00380395">
      <w:pPr>
        <w:outlineLvl w:val="0"/>
        <w:rPr>
          <w:rFonts w:ascii="Calibri" w:hAnsi="Calibri"/>
          <w:b/>
          <w:bCs/>
          <w:szCs w:val="24"/>
          <w:lang w:val="fr-CA"/>
        </w:rPr>
      </w:pPr>
      <w:r w:rsidRPr="00E67607">
        <w:rPr>
          <w:rFonts w:ascii="Calibri" w:hAnsi="Calibri"/>
          <w:b/>
          <w:sz w:val="36"/>
          <w:szCs w:val="36"/>
          <w:lang w:val="fr-CA"/>
        </w:rPr>
        <w:t>L</w:t>
      </w:r>
      <w:r>
        <w:rPr>
          <w:rFonts w:ascii="Calibri" w:hAnsi="Calibri"/>
          <w:b/>
          <w:sz w:val="36"/>
          <w:szCs w:val="36"/>
          <w:lang w:val="fr-CA"/>
        </w:rPr>
        <w:t>e</w:t>
      </w:r>
      <w:r w:rsidRPr="00E67607">
        <w:rPr>
          <w:rFonts w:ascii="Calibri" w:hAnsi="Calibri"/>
          <w:b/>
          <w:sz w:val="36"/>
          <w:szCs w:val="36"/>
          <w:lang w:val="fr-CA"/>
        </w:rPr>
        <w:t xml:space="preserve"> Fonds </w:t>
      </w:r>
      <w:smartTag w:uri="urn:schemas-microsoft-com:office:smarttags" w:element="PersonName">
        <w:r w:rsidR="002B149D" w:rsidRPr="00E67607">
          <w:rPr>
            <w:rFonts w:ascii="Calibri" w:hAnsi="Calibri"/>
            <w:b/>
            <w:sz w:val="36"/>
            <w:szCs w:val="36"/>
            <w:lang w:val="fr-CA"/>
          </w:rPr>
          <w:t>Lyle Makosky</w:t>
        </w:r>
      </w:smartTag>
      <w:r w:rsidR="002B149D" w:rsidRPr="00E67607">
        <w:rPr>
          <w:rFonts w:ascii="Calibri" w:hAnsi="Calibri"/>
          <w:b/>
          <w:sz w:val="36"/>
          <w:szCs w:val="36"/>
          <w:lang w:val="fr-CA"/>
        </w:rPr>
        <w:t xml:space="preserve"> </w:t>
      </w:r>
      <w:r w:rsidRPr="00E67607">
        <w:rPr>
          <w:rFonts w:ascii="Calibri" w:hAnsi="Calibri"/>
          <w:b/>
          <w:sz w:val="36"/>
          <w:szCs w:val="36"/>
          <w:lang w:val="fr-CA"/>
        </w:rPr>
        <w:t>pour les valeurs et l’éthique dans le sport</w:t>
      </w:r>
    </w:p>
    <w:p w:rsidR="00C1376E" w:rsidRPr="00E67607" w:rsidRDefault="00C1376E" w:rsidP="000327FA">
      <w:pPr>
        <w:jc w:val="both"/>
        <w:rPr>
          <w:rFonts w:ascii="Calibri" w:hAnsi="Calibri"/>
          <w:b/>
          <w:bCs/>
          <w:szCs w:val="24"/>
          <w:lang w:val="fr-CA"/>
        </w:rPr>
      </w:pPr>
    </w:p>
    <w:p w:rsidR="00A05F9E" w:rsidRPr="00DD7C47" w:rsidRDefault="00A05F9E" w:rsidP="000327FA">
      <w:pPr>
        <w:jc w:val="both"/>
        <w:rPr>
          <w:rFonts w:ascii="Calibri" w:hAnsi="Calibri"/>
          <w:b/>
          <w:bCs/>
          <w:szCs w:val="24"/>
          <w:lang w:val="fr-CA"/>
        </w:rPr>
      </w:pPr>
      <w:r w:rsidRPr="00DD7C47">
        <w:rPr>
          <w:rFonts w:ascii="Calibri" w:hAnsi="Calibri"/>
          <w:b/>
          <w:bCs/>
          <w:szCs w:val="24"/>
          <w:lang w:val="fr-CA"/>
        </w:rPr>
        <w:t>INTRODUCTION</w:t>
      </w:r>
    </w:p>
    <w:p w:rsidR="00D34AD0" w:rsidRPr="00DD7C47" w:rsidRDefault="00D34AD0" w:rsidP="000327FA">
      <w:pPr>
        <w:jc w:val="both"/>
        <w:rPr>
          <w:rFonts w:ascii="Calibri" w:hAnsi="Calibri"/>
          <w:b/>
          <w:bCs/>
          <w:szCs w:val="24"/>
          <w:lang w:val="fr-CA"/>
        </w:rPr>
      </w:pPr>
    </w:p>
    <w:p w:rsidR="00D61288" w:rsidRPr="00AC2616" w:rsidRDefault="008A391F" w:rsidP="00590E3F">
      <w:pPr>
        <w:spacing w:after="120"/>
        <w:rPr>
          <w:rFonts w:ascii="Calibri" w:hAnsi="Calibri"/>
          <w:lang w:val="fr-CA"/>
        </w:rPr>
      </w:pPr>
      <w:r w:rsidRPr="008A391F">
        <w:rPr>
          <w:rFonts w:ascii="Calibri" w:hAnsi="Calibri"/>
          <w:lang w:val="fr-CA"/>
        </w:rPr>
        <w:t xml:space="preserve">Ce fonds a été créé en 2014 par Lyle Makosky dans le but de soutenir le travail de la Fondation Sport pur et du Centre canadien pour l’éthique dans le sport. </w:t>
      </w:r>
      <w:r>
        <w:rPr>
          <w:rFonts w:ascii="Calibri" w:hAnsi="Calibri"/>
          <w:lang w:val="fr-CA"/>
        </w:rPr>
        <w:t>Le capital du fonds est détenu et investi par la Fondation communautaire d’Ottawa et une part de</w:t>
      </w:r>
      <w:r w:rsidR="00AC2616">
        <w:rPr>
          <w:rFonts w:ascii="Calibri" w:hAnsi="Calibri"/>
          <w:lang w:val="fr-CA"/>
        </w:rPr>
        <w:t>s</w:t>
      </w:r>
      <w:r>
        <w:rPr>
          <w:rFonts w:ascii="Calibri" w:hAnsi="Calibri"/>
          <w:lang w:val="fr-CA"/>
        </w:rPr>
        <w:t xml:space="preserve"> revenus annuels </w:t>
      </w:r>
      <w:r w:rsidR="000F7BC2">
        <w:rPr>
          <w:rFonts w:ascii="Calibri" w:hAnsi="Calibri"/>
          <w:lang w:val="fr-CA"/>
        </w:rPr>
        <w:t>sont</w:t>
      </w:r>
      <w:r>
        <w:rPr>
          <w:rFonts w:ascii="Calibri" w:hAnsi="Calibri"/>
          <w:lang w:val="fr-CA"/>
        </w:rPr>
        <w:t xml:space="preserve"> mis à la disposition de la Fondation Sport pur </w:t>
      </w:r>
      <w:r w:rsidR="00AC2616">
        <w:rPr>
          <w:rFonts w:ascii="Calibri" w:hAnsi="Calibri"/>
          <w:lang w:val="fr-CA"/>
        </w:rPr>
        <w:t xml:space="preserve">dans le but de soutenir un programme de subventions dans le domaine des valeurs et de l’éthique dans le sport. </w:t>
      </w:r>
    </w:p>
    <w:p w:rsidR="00D34AD0" w:rsidRPr="00AC2616" w:rsidRDefault="00D34AD0" w:rsidP="00DE059C">
      <w:pPr>
        <w:rPr>
          <w:rFonts w:ascii="Calibri" w:hAnsi="Calibri"/>
          <w:b/>
          <w:sz w:val="28"/>
          <w:lang w:val="fr-CA"/>
        </w:rPr>
      </w:pPr>
    </w:p>
    <w:p w:rsidR="00DE059C" w:rsidRPr="00E67607" w:rsidRDefault="00E67607" w:rsidP="00DE059C">
      <w:pPr>
        <w:rPr>
          <w:rFonts w:ascii="Calibri" w:hAnsi="Calibri"/>
          <w:b/>
          <w:sz w:val="28"/>
          <w:lang w:val="fr-CA"/>
        </w:rPr>
      </w:pPr>
      <w:r w:rsidRPr="00E67607">
        <w:rPr>
          <w:rFonts w:ascii="Calibri" w:hAnsi="Calibri"/>
          <w:b/>
          <w:sz w:val="28"/>
          <w:lang w:val="fr-CA"/>
        </w:rPr>
        <w:t>Pourquoi un fonds axé sur les valeurs et l’éthique dans le sport canadien</w:t>
      </w:r>
      <w:r w:rsidR="00DE059C" w:rsidRPr="00E67607">
        <w:rPr>
          <w:rFonts w:ascii="Calibri" w:hAnsi="Calibri"/>
          <w:b/>
          <w:sz w:val="28"/>
          <w:lang w:val="fr-CA"/>
        </w:rPr>
        <w:t>?</w:t>
      </w:r>
    </w:p>
    <w:p w:rsidR="00DE059C" w:rsidRPr="00E67607" w:rsidRDefault="00DE059C" w:rsidP="00DE059C">
      <w:pPr>
        <w:rPr>
          <w:rFonts w:ascii="Calibri" w:hAnsi="Calibri"/>
          <w:sz w:val="14"/>
          <w:lang w:val="fr-CA"/>
        </w:rPr>
      </w:pPr>
    </w:p>
    <w:p w:rsidR="005D1C34" w:rsidRPr="00E16705" w:rsidRDefault="00AC2616" w:rsidP="005D1C34">
      <w:pPr>
        <w:rPr>
          <w:rFonts w:ascii="Calibri" w:hAnsi="Calibri"/>
          <w:lang w:val="fr-CA"/>
        </w:rPr>
      </w:pPr>
      <w:r w:rsidRPr="00AC2616">
        <w:rPr>
          <w:rFonts w:ascii="Calibri" w:hAnsi="Calibri"/>
          <w:lang w:val="fr-CA"/>
        </w:rPr>
        <w:t xml:space="preserve">Le sport constitue un </w:t>
      </w:r>
      <w:r>
        <w:rPr>
          <w:rFonts w:ascii="Calibri" w:hAnsi="Calibri"/>
          <w:lang w:val="fr-CA"/>
        </w:rPr>
        <w:t>é</w:t>
      </w:r>
      <w:r w:rsidRPr="00AC2616">
        <w:rPr>
          <w:rFonts w:ascii="Calibri" w:hAnsi="Calibri"/>
          <w:lang w:val="fr-CA"/>
        </w:rPr>
        <w:t>l</w:t>
      </w:r>
      <w:r>
        <w:rPr>
          <w:rFonts w:ascii="Calibri" w:hAnsi="Calibri"/>
          <w:lang w:val="fr-CA"/>
        </w:rPr>
        <w:t>é</w:t>
      </w:r>
      <w:r w:rsidRPr="00AC2616">
        <w:rPr>
          <w:rFonts w:ascii="Calibri" w:hAnsi="Calibri"/>
          <w:lang w:val="fr-CA"/>
        </w:rPr>
        <w:t>ment important de notre culture et un</w:t>
      </w:r>
      <w:r>
        <w:rPr>
          <w:rFonts w:ascii="Calibri" w:hAnsi="Calibri"/>
          <w:lang w:val="fr-CA"/>
        </w:rPr>
        <w:t xml:space="preserve"> aspect essentiel de notre croissance en tant qu’êtres humains. </w:t>
      </w:r>
      <w:r w:rsidRPr="00AC2616">
        <w:rPr>
          <w:rFonts w:ascii="Calibri" w:hAnsi="Calibri"/>
          <w:lang w:val="fr-CA"/>
        </w:rPr>
        <w:t xml:space="preserve">La </w:t>
      </w:r>
      <w:r w:rsidR="00E16705">
        <w:rPr>
          <w:rFonts w:ascii="Calibri" w:hAnsi="Calibri"/>
          <w:lang w:val="fr-CA"/>
        </w:rPr>
        <w:t xml:space="preserve">manière </w:t>
      </w:r>
      <w:r w:rsidRPr="00AC2616">
        <w:rPr>
          <w:rFonts w:ascii="Calibri" w:hAnsi="Calibri"/>
          <w:lang w:val="fr-CA"/>
        </w:rPr>
        <w:t xml:space="preserve">dont nous </w:t>
      </w:r>
      <w:r>
        <w:rPr>
          <w:rFonts w:ascii="Calibri" w:hAnsi="Calibri"/>
          <w:lang w:val="fr-CA"/>
        </w:rPr>
        <w:t xml:space="preserve">vivons </w:t>
      </w:r>
      <w:r w:rsidRPr="00AC2616">
        <w:rPr>
          <w:rFonts w:ascii="Calibri" w:hAnsi="Calibri"/>
          <w:lang w:val="fr-CA"/>
        </w:rPr>
        <w:t>l’expérience du sport affecte profondément notre perception de notre place et de nos relations dans le monde et, d</w:t>
      </w:r>
      <w:r>
        <w:rPr>
          <w:rFonts w:ascii="Calibri" w:hAnsi="Calibri"/>
          <w:lang w:val="fr-CA"/>
        </w:rPr>
        <w:t>ès lors, contribue fortement  à notre expérience de la vie et à</w:t>
      </w:r>
      <w:r w:rsidR="00E16705">
        <w:rPr>
          <w:rFonts w:ascii="Calibri" w:hAnsi="Calibri"/>
          <w:lang w:val="fr-CA"/>
        </w:rPr>
        <w:t xml:space="preserve"> la formation de</w:t>
      </w:r>
      <w:r>
        <w:rPr>
          <w:rFonts w:ascii="Calibri" w:hAnsi="Calibri"/>
          <w:lang w:val="fr-CA"/>
        </w:rPr>
        <w:t xml:space="preserve"> notre propre caractère. </w:t>
      </w:r>
      <w:r w:rsidRPr="008F2FB5">
        <w:rPr>
          <w:rFonts w:ascii="Calibri" w:hAnsi="Calibri"/>
          <w:lang w:val="fr-CA"/>
        </w:rPr>
        <w:t xml:space="preserve">La façon dont le sport </w:t>
      </w:r>
      <w:r w:rsidR="008F2FB5" w:rsidRPr="008F2FB5">
        <w:rPr>
          <w:rFonts w:ascii="Calibri" w:hAnsi="Calibri"/>
          <w:lang w:val="fr-CA"/>
        </w:rPr>
        <w:t>est organis</w:t>
      </w:r>
      <w:r w:rsidR="008F2FB5">
        <w:rPr>
          <w:rFonts w:ascii="Calibri" w:hAnsi="Calibri"/>
          <w:lang w:val="fr-CA"/>
        </w:rPr>
        <w:t>é</w:t>
      </w:r>
      <w:r w:rsidR="008F2FB5" w:rsidRPr="008F2FB5">
        <w:rPr>
          <w:rFonts w:ascii="Calibri" w:hAnsi="Calibri"/>
          <w:lang w:val="fr-CA"/>
        </w:rPr>
        <w:t xml:space="preserve"> et dirigé dans notre pays et la façon dont nous en faisons l’expérience en disent long sur notre société, ce à quoi nous accordons de la valeur, o</w:t>
      </w:r>
      <w:r w:rsidR="008F2FB5">
        <w:rPr>
          <w:rFonts w:ascii="Calibri" w:hAnsi="Calibri"/>
          <w:lang w:val="fr-CA"/>
        </w:rPr>
        <w:t xml:space="preserve">ù et quand nous tenons à nos principes et où et quand nous nous attendons à un comportement fondé sur des principes. </w:t>
      </w:r>
      <w:r w:rsidR="008F2FB5" w:rsidRPr="008F2FB5">
        <w:rPr>
          <w:rFonts w:ascii="Calibri" w:hAnsi="Calibri"/>
          <w:lang w:val="fr-CA"/>
        </w:rPr>
        <w:t xml:space="preserve">La qualité et l’intégrité </w:t>
      </w:r>
      <w:r w:rsidR="000F7BC2">
        <w:rPr>
          <w:rFonts w:ascii="Calibri" w:hAnsi="Calibri"/>
          <w:lang w:val="fr-CA"/>
        </w:rPr>
        <w:t xml:space="preserve">du </w:t>
      </w:r>
      <w:r w:rsidR="008F2FB5" w:rsidRPr="008F2FB5">
        <w:rPr>
          <w:rFonts w:ascii="Calibri" w:hAnsi="Calibri"/>
          <w:lang w:val="fr-CA"/>
        </w:rPr>
        <w:t>sport sont le reflet des valeurs et des norm</w:t>
      </w:r>
      <w:r w:rsidR="008F2FB5">
        <w:rPr>
          <w:rFonts w:ascii="Calibri" w:hAnsi="Calibri"/>
          <w:lang w:val="fr-CA"/>
        </w:rPr>
        <w:t>e</w:t>
      </w:r>
      <w:r w:rsidR="008F2FB5" w:rsidRPr="008F2FB5">
        <w:rPr>
          <w:rFonts w:ascii="Calibri" w:hAnsi="Calibri"/>
          <w:lang w:val="fr-CA"/>
        </w:rPr>
        <w:t>s éthiques</w:t>
      </w:r>
      <w:r w:rsidR="008F2FB5">
        <w:rPr>
          <w:rFonts w:ascii="Calibri" w:hAnsi="Calibri"/>
          <w:lang w:val="fr-CA"/>
        </w:rPr>
        <w:t xml:space="preserve"> qui sous-tendent sa </w:t>
      </w:r>
      <w:r w:rsidR="00E16705">
        <w:rPr>
          <w:rFonts w:ascii="Calibri" w:hAnsi="Calibri"/>
          <w:lang w:val="fr-CA"/>
        </w:rPr>
        <w:t>gestion</w:t>
      </w:r>
      <w:r w:rsidR="008F2FB5">
        <w:rPr>
          <w:rFonts w:ascii="Calibri" w:hAnsi="Calibri"/>
          <w:lang w:val="fr-CA"/>
        </w:rPr>
        <w:t xml:space="preserve"> – qui sont les fondements de sa nature. </w:t>
      </w:r>
      <w:r w:rsidR="00E16705" w:rsidRPr="00E16705">
        <w:rPr>
          <w:rFonts w:ascii="Calibri" w:hAnsi="Calibri"/>
          <w:lang w:val="fr-CA"/>
        </w:rPr>
        <w:t>Ceux qui pratiquent le sport et s’y engage</w:t>
      </w:r>
      <w:r w:rsidR="00E16705">
        <w:rPr>
          <w:rFonts w:ascii="Calibri" w:hAnsi="Calibri"/>
          <w:lang w:val="fr-CA"/>
        </w:rPr>
        <w:t>nt</w:t>
      </w:r>
      <w:r w:rsidR="00E16705" w:rsidRPr="00E16705">
        <w:rPr>
          <w:rFonts w:ascii="Calibri" w:hAnsi="Calibri"/>
          <w:lang w:val="fr-CA"/>
        </w:rPr>
        <w:t>, ceux qui guident et dirigent le sport, et m</w:t>
      </w:r>
      <w:r w:rsidR="00E16705">
        <w:rPr>
          <w:rFonts w:ascii="Calibri" w:hAnsi="Calibri"/>
          <w:lang w:val="fr-CA"/>
        </w:rPr>
        <w:t>ê</w:t>
      </w:r>
      <w:r w:rsidR="00E16705" w:rsidRPr="00E16705">
        <w:rPr>
          <w:rFonts w:ascii="Calibri" w:hAnsi="Calibri"/>
          <w:lang w:val="fr-CA"/>
        </w:rPr>
        <w:t>me ceux qui</w:t>
      </w:r>
      <w:r w:rsidR="00E16705">
        <w:rPr>
          <w:rFonts w:ascii="Calibri" w:hAnsi="Calibri"/>
          <w:lang w:val="fr-CA"/>
        </w:rPr>
        <w:t xml:space="preserve">, consciemment ou inconsciemment, observent le sport partagent une sorte de tutelle du sport dans notre société. </w:t>
      </w:r>
    </w:p>
    <w:p w:rsidR="005D1C34" w:rsidRPr="00E16705" w:rsidRDefault="005D1C34" w:rsidP="005D1C34">
      <w:pPr>
        <w:rPr>
          <w:rFonts w:ascii="Calibri" w:hAnsi="Calibri"/>
          <w:sz w:val="18"/>
          <w:lang w:val="fr-CA"/>
        </w:rPr>
      </w:pPr>
    </w:p>
    <w:p w:rsidR="005D1C34" w:rsidRPr="00DD7C47" w:rsidRDefault="00E16705" w:rsidP="005D1C34">
      <w:pPr>
        <w:rPr>
          <w:rFonts w:ascii="Calibri" w:hAnsi="Calibri"/>
          <w:lang w:val="fr-CA"/>
        </w:rPr>
      </w:pPr>
      <w:r w:rsidRPr="00E010A9">
        <w:rPr>
          <w:rFonts w:ascii="Calibri" w:hAnsi="Calibri"/>
          <w:lang w:val="fr-CA"/>
        </w:rPr>
        <w:t xml:space="preserve">À titre de fiduciaires de cette </w:t>
      </w:r>
      <w:r w:rsidR="00CC5BE1">
        <w:rPr>
          <w:rFonts w:ascii="Calibri" w:hAnsi="Calibri"/>
          <w:lang w:val="fr-CA"/>
        </w:rPr>
        <w:t>composante</w:t>
      </w:r>
      <w:r w:rsidRPr="00E010A9">
        <w:rPr>
          <w:rFonts w:ascii="Calibri" w:hAnsi="Calibri"/>
          <w:lang w:val="fr-CA"/>
        </w:rPr>
        <w:t xml:space="preserve"> inestimable de notre société, nous avons </w:t>
      </w:r>
      <w:r w:rsidR="00CC5BE1">
        <w:rPr>
          <w:rFonts w:ascii="Calibri" w:hAnsi="Calibri"/>
          <w:lang w:val="fr-CA"/>
        </w:rPr>
        <w:t>la</w:t>
      </w:r>
      <w:r w:rsidRPr="00E010A9">
        <w:rPr>
          <w:rFonts w:ascii="Calibri" w:hAnsi="Calibri"/>
          <w:lang w:val="fr-CA"/>
        </w:rPr>
        <w:t xml:space="preserve"> responsabilité de protéger ce </w:t>
      </w:r>
      <w:r w:rsidR="005F1E22">
        <w:rPr>
          <w:rFonts w:ascii="Calibri" w:hAnsi="Calibri"/>
          <w:lang w:val="fr-CA"/>
        </w:rPr>
        <w:t xml:space="preserve">à quoi nous accordons </w:t>
      </w:r>
      <w:r w:rsidRPr="00E010A9">
        <w:rPr>
          <w:rFonts w:ascii="Calibri" w:hAnsi="Calibri"/>
          <w:lang w:val="fr-CA"/>
        </w:rPr>
        <w:t xml:space="preserve">le plus de valeur, d’examiner et de surveiller minutieusement sa </w:t>
      </w:r>
      <w:r w:rsidR="00E1035E" w:rsidRPr="00E010A9">
        <w:rPr>
          <w:rFonts w:ascii="Calibri" w:hAnsi="Calibri"/>
          <w:lang w:val="fr-CA"/>
        </w:rPr>
        <w:t xml:space="preserve">conduite pour y déceler les </w:t>
      </w:r>
      <w:r w:rsidR="00E010A9" w:rsidRPr="00E010A9">
        <w:rPr>
          <w:rFonts w:ascii="Calibri" w:hAnsi="Calibri"/>
          <w:lang w:val="fr-CA"/>
        </w:rPr>
        <w:t xml:space="preserve">lacunes et les failles, </w:t>
      </w:r>
      <w:r w:rsidR="005F1E22">
        <w:rPr>
          <w:rFonts w:ascii="Calibri" w:hAnsi="Calibri"/>
          <w:lang w:val="fr-CA"/>
        </w:rPr>
        <w:t xml:space="preserve">d’évaluer dans quelle mesure le sport offre et atteint ce que nous en attendons ainsi que les moyens que nous croyons conformes à ses valeurs et à ses normes éthiques. </w:t>
      </w:r>
    </w:p>
    <w:p w:rsidR="005D1C34" w:rsidRPr="00DD7C47" w:rsidRDefault="005D1C34" w:rsidP="005D1C34">
      <w:pPr>
        <w:rPr>
          <w:rFonts w:ascii="Calibri" w:hAnsi="Calibri"/>
          <w:sz w:val="18"/>
          <w:lang w:val="fr-CA"/>
        </w:rPr>
      </w:pPr>
    </w:p>
    <w:p w:rsidR="005D1C34" w:rsidRPr="005F1E22" w:rsidRDefault="005F1E22" w:rsidP="005D1C34">
      <w:pPr>
        <w:rPr>
          <w:rFonts w:ascii="Calibri" w:hAnsi="Calibri"/>
          <w:lang w:val="fr-CA"/>
        </w:rPr>
      </w:pPr>
      <w:r w:rsidRPr="005F1E22">
        <w:rPr>
          <w:rFonts w:ascii="Calibri" w:hAnsi="Calibri"/>
          <w:lang w:val="fr-CA"/>
        </w:rPr>
        <w:t>La plupart, sinon la totalité, des attentes que nous nou</w:t>
      </w:r>
      <w:r>
        <w:rPr>
          <w:rFonts w:ascii="Calibri" w:hAnsi="Calibri"/>
          <w:lang w:val="fr-CA"/>
        </w:rPr>
        <w:t>r</w:t>
      </w:r>
      <w:r w:rsidRPr="005F1E22">
        <w:rPr>
          <w:rFonts w:ascii="Calibri" w:hAnsi="Calibri"/>
          <w:lang w:val="fr-CA"/>
        </w:rPr>
        <w:t xml:space="preserve">rissons à l’égard du sport et des défis auxquels le sport fait face au Canada proviennent ou sont le reflet de valeurs </w:t>
      </w:r>
      <w:r w:rsidR="000F7BC2">
        <w:rPr>
          <w:rFonts w:ascii="Calibri" w:hAnsi="Calibri"/>
          <w:lang w:val="fr-CA"/>
        </w:rPr>
        <w:t xml:space="preserve">et de considérations </w:t>
      </w:r>
      <w:r w:rsidRPr="005F1E22">
        <w:rPr>
          <w:rFonts w:ascii="Calibri" w:hAnsi="Calibri"/>
          <w:lang w:val="fr-CA"/>
        </w:rPr>
        <w:t>éthique</w:t>
      </w:r>
      <w:r w:rsidR="000F7BC2">
        <w:rPr>
          <w:rFonts w:ascii="Calibri" w:hAnsi="Calibri"/>
          <w:lang w:val="fr-CA"/>
        </w:rPr>
        <w:t>s</w:t>
      </w:r>
      <w:r w:rsidRPr="005F1E22">
        <w:rPr>
          <w:rFonts w:ascii="Calibri" w:hAnsi="Calibri"/>
          <w:lang w:val="fr-CA"/>
        </w:rPr>
        <w:t xml:space="preserve"> telles que : un jeu qui soit loyal et </w:t>
      </w:r>
      <w:r w:rsidR="00F479F8">
        <w:rPr>
          <w:rFonts w:ascii="Calibri" w:hAnsi="Calibri"/>
          <w:lang w:val="fr-CA"/>
        </w:rPr>
        <w:t>é</w:t>
      </w:r>
      <w:r w:rsidRPr="005F1E22">
        <w:rPr>
          <w:rFonts w:ascii="Calibri" w:hAnsi="Calibri"/>
          <w:lang w:val="fr-CA"/>
        </w:rPr>
        <w:t>quitable; la violence dans le sport autant physique que psychologique; les drogues dans le sport; la tricherie sous toutes ses formes; l</w:t>
      </w:r>
      <w:r>
        <w:rPr>
          <w:rFonts w:ascii="Calibri" w:hAnsi="Calibri"/>
          <w:lang w:val="fr-CA"/>
        </w:rPr>
        <w:t>’accessibilité et la discrimination;</w:t>
      </w:r>
      <w:r w:rsidR="00F479F8">
        <w:rPr>
          <w:rFonts w:ascii="Calibri" w:hAnsi="Calibri"/>
          <w:lang w:val="fr-CA"/>
        </w:rPr>
        <w:t xml:space="preserve"> l’arbitrage loyal et équilibré; le comportement abusif; le sport qui </w:t>
      </w:r>
      <w:r w:rsidR="00063B0E">
        <w:rPr>
          <w:rFonts w:ascii="Calibri" w:hAnsi="Calibri"/>
          <w:lang w:val="fr-CA"/>
        </w:rPr>
        <w:t>est approprié à l’âge et aux capacités des enfants et des</w:t>
      </w:r>
      <w:r w:rsidR="00F479F8">
        <w:rPr>
          <w:rFonts w:ascii="Calibri" w:hAnsi="Calibri"/>
          <w:lang w:val="fr-CA"/>
        </w:rPr>
        <w:t xml:space="preserve"> jeunes; la poursuite de l’excellence sans dommages personnels ou collatéraux; le succès et les mesures de la réussite; et le respect des autres dans tous les rôles </w:t>
      </w:r>
      <w:r w:rsidR="00CC5BE1">
        <w:rPr>
          <w:rFonts w:ascii="Calibri" w:hAnsi="Calibri"/>
          <w:lang w:val="fr-CA"/>
        </w:rPr>
        <w:t xml:space="preserve">qu’ils assument </w:t>
      </w:r>
      <w:r w:rsidR="00F479F8">
        <w:rPr>
          <w:rFonts w:ascii="Calibri" w:hAnsi="Calibri"/>
          <w:lang w:val="fr-CA"/>
        </w:rPr>
        <w:t xml:space="preserve">dans le sport. </w:t>
      </w:r>
    </w:p>
    <w:p w:rsidR="005D1C34" w:rsidRPr="005F1E22" w:rsidRDefault="005D1C34" w:rsidP="005D1C34">
      <w:pPr>
        <w:rPr>
          <w:rFonts w:ascii="Calibri" w:hAnsi="Calibri"/>
          <w:sz w:val="18"/>
          <w:lang w:val="fr-CA"/>
        </w:rPr>
      </w:pPr>
    </w:p>
    <w:p w:rsidR="005D1C34" w:rsidRPr="00006DE3" w:rsidRDefault="00F479F8" w:rsidP="005D1C34">
      <w:pPr>
        <w:rPr>
          <w:rFonts w:ascii="Calibri" w:hAnsi="Calibri"/>
          <w:lang w:val="fr-CA"/>
        </w:rPr>
      </w:pPr>
      <w:r w:rsidRPr="00F479F8">
        <w:rPr>
          <w:rFonts w:ascii="Calibri" w:hAnsi="Calibri"/>
          <w:lang w:val="fr-CA"/>
        </w:rPr>
        <w:t xml:space="preserve">En conséquence, nous croyons que le sport mérite d’être examiné et étudié judicieusement au niveau des valeurs et de l’éthique, sous la forme d’une vérification continue de la performance par rapport aux intentions et en appui </w:t>
      </w:r>
      <w:r>
        <w:rPr>
          <w:rFonts w:ascii="Calibri" w:hAnsi="Calibri"/>
          <w:lang w:val="fr-CA"/>
        </w:rPr>
        <w:t>à</w:t>
      </w:r>
      <w:r w:rsidRPr="00F479F8">
        <w:rPr>
          <w:rFonts w:ascii="Calibri" w:hAnsi="Calibri"/>
          <w:lang w:val="fr-CA"/>
        </w:rPr>
        <w:t xml:space="preserve"> la poursuite </w:t>
      </w:r>
      <w:r>
        <w:rPr>
          <w:rFonts w:ascii="Calibri" w:hAnsi="Calibri"/>
          <w:lang w:val="fr-CA"/>
        </w:rPr>
        <w:t xml:space="preserve">de </w:t>
      </w:r>
      <w:r w:rsidR="00824BB8">
        <w:rPr>
          <w:rFonts w:ascii="Calibri" w:hAnsi="Calibri"/>
          <w:lang w:val="fr-CA"/>
        </w:rPr>
        <w:t xml:space="preserve">la mise en valeur de la qualité et de l’intégrité de la nature et du caractère véritables du sport tel que projetées et réalisées. </w:t>
      </w:r>
    </w:p>
    <w:p w:rsidR="005D1C34" w:rsidRDefault="00824BB8" w:rsidP="005D1C34">
      <w:pPr>
        <w:rPr>
          <w:rFonts w:ascii="Calibri" w:hAnsi="Calibri"/>
          <w:lang w:val="fr-CA"/>
        </w:rPr>
      </w:pPr>
      <w:r w:rsidRPr="00824BB8">
        <w:rPr>
          <w:rFonts w:ascii="Calibri" w:hAnsi="Calibri"/>
          <w:lang w:val="fr-CA"/>
        </w:rPr>
        <w:t xml:space="preserve">L’examen </w:t>
      </w:r>
      <w:r w:rsidR="00F7109E">
        <w:rPr>
          <w:rFonts w:ascii="Calibri" w:hAnsi="Calibri"/>
          <w:lang w:val="fr-CA"/>
        </w:rPr>
        <w:t>intentionnel</w:t>
      </w:r>
      <w:r w:rsidRPr="00824BB8">
        <w:rPr>
          <w:rFonts w:ascii="Calibri" w:hAnsi="Calibri"/>
          <w:lang w:val="fr-CA"/>
        </w:rPr>
        <w:t xml:space="preserve"> et l’étude des valeurs et de l’éthique dans le sport</w:t>
      </w:r>
      <w:r w:rsidR="00F7109E">
        <w:rPr>
          <w:rFonts w:ascii="Calibri" w:hAnsi="Calibri"/>
          <w:lang w:val="fr-CA"/>
        </w:rPr>
        <w:t>,</w:t>
      </w:r>
      <w:r w:rsidRPr="00824BB8">
        <w:rPr>
          <w:rFonts w:ascii="Calibri" w:hAnsi="Calibri"/>
          <w:lang w:val="fr-CA"/>
        </w:rPr>
        <w:t xml:space="preserve"> et du sport</w:t>
      </w:r>
      <w:r w:rsidR="00F7109E">
        <w:rPr>
          <w:rFonts w:ascii="Calibri" w:hAnsi="Calibri"/>
          <w:lang w:val="fr-CA"/>
        </w:rPr>
        <w:t>,</w:t>
      </w:r>
      <w:r w:rsidRPr="00824BB8">
        <w:rPr>
          <w:rFonts w:ascii="Calibri" w:hAnsi="Calibri"/>
          <w:lang w:val="fr-CA"/>
        </w:rPr>
        <w:t xml:space="preserve"> ne se réaliseront pas facilement ni ne se produiront vraisemblablement d’eux-mêmes sans un</w:t>
      </w:r>
      <w:r w:rsidR="00F7109E">
        <w:rPr>
          <w:rFonts w:ascii="Calibri" w:hAnsi="Calibri"/>
          <w:lang w:val="fr-CA"/>
        </w:rPr>
        <w:t xml:space="preserve"> propos délibéré</w:t>
      </w:r>
      <w:r w:rsidRPr="00824BB8">
        <w:rPr>
          <w:rFonts w:ascii="Calibri" w:hAnsi="Calibri"/>
          <w:lang w:val="fr-CA"/>
        </w:rPr>
        <w:t xml:space="preserve"> organisé et une structure et un processus qui le</w:t>
      </w:r>
      <w:r w:rsidR="00F7109E">
        <w:rPr>
          <w:rFonts w:ascii="Calibri" w:hAnsi="Calibri"/>
          <w:lang w:val="fr-CA"/>
        </w:rPr>
        <w:t>s</w:t>
      </w:r>
      <w:r w:rsidRPr="00824BB8">
        <w:rPr>
          <w:rFonts w:ascii="Calibri" w:hAnsi="Calibri"/>
          <w:lang w:val="fr-CA"/>
        </w:rPr>
        <w:t xml:space="preserve"> permettront et le</w:t>
      </w:r>
      <w:r w:rsidR="00F7109E">
        <w:rPr>
          <w:rFonts w:ascii="Calibri" w:hAnsi="Calibri"/>
          <w:lang w:val="fr-CA"/>
        </w:rPr>
        <w:t>s</w:t>
      </w:r>
      <w:r w:rsidRPr="00824BB8">
        <w:rPr>
          <w:rFonts w:ascii="Calibri" w:hAnsi="Calibri"/>
          <w:lang w:val="fr-CA"/>
        </w:rPr>
        <w:t xml:space="preserve"> soutiendront. </w:t>
      </w:r>
      <w:r w:rsidR="00F7109E">
        <w:rPr>
          <w:rFonts w:ascii="Calibri" w:hAnsi="Calibri"/>
          <w:lang w:val="fr-CA"/>
        </w:rPr>
        <w:t xml:space="preserve">D’où </w:t>
      </w:r>
      <w:r w:rsidRPr="00824BB8">
        <w:rPr>
          <w:rFonts w:ascii="Calibri" w:hAnsi="Calibri"/>
          <w:lang w:val="fr-CA"/>
        </w:rPr>
        <w:t xml:space="preserve">la </w:t>
      </w:r>
      <w:r w:rsidRPr="00F34DFB">
        <w:rPr>
          <w:rFonts w:ascii="Calibri" w:hAnsi="Calibri"/>
          <w:lang w:val="fr-CA"/>
        </w:rPr>
        <w:t>raison d’être d’un</w:t>
      </w:r>
      <w:r w:rsidR="007940D7" w:rsidRPr="00F34DFB">
        <w:rPr>
          <w:rFonts w:ascii="Calibri" w:hAnsi="Calibri"/>
          <w:lang w:val="fr-CA"/>
        </w:rPr>
        <w:t>e bourse d’étude en sport</w:t>
      </w:r>
      <w:r w:rsidRPr="00F34DFB">
        <w:rPr>
          <w:rFonts w:ascii="Calibri" w:hAnsi="Calibri"/>
          <w:lang w:val="fr-CA"/>
        </w:rPr>
        <w:t>, créé</w:t>
      </w:r>
      <w:r w:rsidR="007940D7" w:rsidRPr="00F34DFB">
        <w:rPr>
          <w:rFonts w:ascii="Calibri" w:hAnsi="Calibri"/>
          <w:lang w:val="fr-CA"/>
        </w:rPr>
        <w:t>e</w:t>
      </w:r>
      <w:r w:rsidRPr="00F34DFB">
        <w:rPr>
          <w:rFonts w:ascii="Calibri" w:hAnsi="Calibri"/>
          <w:lang w:val="fr-CA"/>
        </w:rPr>
        <w:t xml:space="preserve"> et administré</w:t>
      </w:r>
      <w:r w:rsidR="007940D7" w:rsidRPr="00F34DFB">
        <w:rPr>
          <w:rFonts w:ascii="Calibri" w:hAnsi="Calibri"/>
          <w:lang w:val="fr-CA"/>
        </w:rPr>
        <w:t>e</w:t>
      </w:r>
      <w:r w:rsidRPr="00F34DFB">
        <w:rPr>
          <w:rFonts w:ascii="Calibri" w:hAnsi="Calibri"/>
          <w:lang w:val="fr-CA"/>
        </w:rPr>
        <w:t xml:space="preserve"> dans un but non lucratif, et géré</w:t>
      </w:r>
      <w:r w:rsidR="007940D7" w:rsidRPr="00F34DFB">
        <w:rPr>
          <w:rFonts w:ascii="Calibri" w:hAnsi="Calibri"/>
          <w:lang w:val="fr-CA"/>
        </w:rPr>
        <w:t>e</w:t>
      </w:r>
      <w:r w:rsidRPr="00F34DFB">
        <w:rPr>
          <w:rFonts w:ascii="Calibri" w:hAnsi="Calibri"/>
          <w:lang w:val="fr-CA"/>
        </w:rPr>
        <w:t xml:space="preserve"> par un organisme de bienfaisance crédible et pertinent</w:t>
      </w:r>
      <w:r w:rsidR="00F7109E" w:rsidRPr="00F34DFB">
        <w:rPr>
          <w:rFonts w:ascii="Calibri" w:hAnsi="Calibri"/>
          <w:lang w:val="fr-CA"/>
        </w:rPr>
        <w:t>,</w:t>
      </w:r>
      <w:r w:rsidRPr="00F34DFB">
        <w:rPr>
          <w:rFonts w:ascii="Calibri" w:hAnsi="Calibri"/>
          <w:lang w:val="fr-CA"/>
        </w:rPr>
        <w:t xml:space="preserve"> dont les buts sont en corrélation et en </w:t>
      </w:r>
      <w:r w:rsidR="00BC61A1" w:rsidRPr="00F34DFB">
        <w:rPr>
          <w:rFonts w:ascii="Calibri" w:hAnsi="Calibri"/>
          <w:lang w:val="fr-CA"/>
        </w:rPr>
        <w:t xml:space="preserve">symbiose avec l’examen judicieux des valeurs et de l’éthique dans le sport. </w:t>
      </w:r>
    </w:p>
    <w:p w:rsidR="00BC61A1" w:rsidRDefault="00BC61A1" w:rsidP="005D1C34">
      <w:pPr>
        <w:rPr>
          <w:rFonts w:ascii="Calibri" w:hAnsi="Calibri"/>
          <w:lang w:val="fr-CA"/>
        </w:rPr>
      </w:pPr>
    </w:p>
    <w:p w:rsidR="005D1C34" w:rsidRPr="00F34DFB" w:rsidRDefault="00BC61A1" w:rsidP="00C13457">
      <w:pPr>
        <w:spacing w:after="120"/>
        <w:rPr>
          <w:rFonts w:ascii="Calibri" w:hAnsi="Calibri"/>
          <w:lang w:val="fr-CA"/>
        </w:rPr>
      </w:pPr>
      <w:r w:rsidRPr="00F34DFB">
        <w:rPr>
          <w:rFonts w:ascii="Calibri" w:hAnsi="Calibri"/>
          <w:lang w:val="fr-CA"/>
        </w:rPr>
        <w:t>Grâce à ce</w:t>
      </w:r>
      <w:r w:rsidR="007940D7" w:rsidRPr="00F34DFB">
        <w:rPr>
          <w:rFonts w:ascii="Calibri" w:hAnsi="Calibri"/>
          <w:lang w:val="fr-CA"/>
        </w:rPr>
        <w:t>tte bourse d’étude</w:t>
      </w:r>
      <w:r w:rsidRPr="00F34DFB">
        <w:rPr>
          <w:rFonts w:ascii="Calibri" w:hAnsi="Calibri"/>
          <w:lang w:val="fr-CA"/>
        </w:rPr>
        <w:t xml:space="preserve">, il est à espérer qu’avec le temps : </w:t>
      </w:r>
    </w:p>
    <w:p w:rsidR="005D1C34" w:rsidRPr="00BC61A1" w:rsidRDefault="00BC61A1" w:rsidP="005D1C34">
      <w:pPr>
        <w:numPr>
          <w:ilvl w:val="0"/>
          <w:numId w:val="12"/>
        </w:numPr>
        <w:rPr>
          <w:rFonts w:ascii="Calibri" w:hAnsi="Calibri"/>
          <w:lang w:val="fr-CA"/>
        </w:rPr>
      </w:pPr>
      <w:r w:rsidRPr="00BC61A1">
        <w:rPr>
          <w:rFonts w:ascii="Calibri" w:hAnsi="Calibri"/>
          <w:lang w:val="fr-CA"/>
        </w:rPr>
        <w:t>La nature véritable et l’intégrité du sport canadien et de sa conduite feront l’objet d’un examen attentif et d’études</w:t>
      </w:r>
      <w:r w:rsidR="00F7109E">
        <w:rPr>
          <w:rFonts w:ascii="Calibri" w:hAnsi="Calibri"/>
          <w:lang w:val="fr-CA"/>
        </w:rPr>
        <w:t xml:space="preserve"> rigoureuses</w:t>
      </w:r>
      <w:r w:rsidRPr="00BC61A1">
        <w:rPr>
          <w:rFonts w:ascii="Calibri" w:hAnsi="Calibri"/>
          <w:lang w:val="fr-CA"/>
        </w:rPr>
        <w:t xml:space="preserve"> en vue de s’assurer que cet élément inestimable de notre culture et de notre expérience de la vie soit soutenu, mis en valeur et protégé </w:t>
      </w:r>
      <w:r>
        <w:rPr>
          <w:rFonts w:ascii="Calibri" w:hAnsi="Calibri"/>
          <w:lang w:val="fr-CA"/>
        </w:rPr>
        <w:t xml:space="preserve">à la fois pour ceux qui en vivent l’expérience maintenant </w:t>
      </w:r>
      <w:r w:rsidR="00763E3C">
        <w:rPr>
          <w:rFonts w:ascii="Calibri" w:hAnsi="Calibri"/>
          <w:lang w:val="fr-CA"/>
        </w:rPr>
        <w:t>comme</w:t>
      </w:r>
      <w:r>
        <w:rPr>
          <w:rFonts w:ascii="Calibri" w:hAnsi="Calibri"/>
          <w:lang w:val="fr-CA"/>
        </w:rPr>
        <w:t xml:space="preserve"> pour ceux qui en feront l’expérience dans l’avenir.</w:t>
      </w:r>
    </w:p>
    <w:p w:rsidR="005D1C34" w:rsidRPr="00F34DFB" w:rsidRDefault="00763E3C" w:rsidP="005D1C34">
      <w:pPr>
        <w:numPr>
          <w:ilvl w:val="0"/>
          <w:numId w:val="12"/>
        </w:numPr>
        <w:rPr>
          <w:rFonts w:ascii="Calibri" w:hAnsi="Calibri"/>
          <w:lang w:val="fr-CA"/>
        </w:rPr>
      </w:pPr>
      <w:r w:rsidRPr="00763E3C">
        <w:rPr>
          <w:rFonts w:ascii="Calibri" w:hAnsi="Calibri"/>
          <w:lang w:val="fr-CA"/>
        </w:rPr>
        <w:t xml:space="preserve">La qualité de l’expérience vécue du sport au Canada pourra être étudiée et évaluée au niveau des valeurs et de l’éthique </w:t>
      </w:r>
      <w:r>
        <w:rPr>
          <w:rFonts w:ascii="Calibri" w:hAnsi="Calibri"/>
          <w:lang w:val="fr-CA"/>
        </w:rPr>
        <w:t xml:space="preserve">d’une façon qui mènera à des reformulations prometteuses, à des solutions de problèmes, et à des politiques favorables et </w:t>
      </w:r>
      <w:r w:rsidRPr="00F34DFB">
        <w:rPr>
          <w:rFonts w:ascii="Calibri" w:hAnsi="Calibri"/>
          <w:lang w:val="fr-CA"/>
        </w:rPr>
        <w:t>habilitantes pour le sport et son environnement.</w:t>
      </w:r>
    </w:p>
    <w:p w:rsidR="009A7746" w:rsidRPr="00763E3C" w:rsidRDefault="00763E3C" w:rsidP="005D1C34">
      <w:pPr>
        <w:numPr>
          <w:ilvl w:val="0"/>
          <w:numId w:val="12"/>
        </w:numPr>
        <w:rPr>
          <w:rFonts w:ascii="Calibri" w:hAnsi="Calibri"/>
          <w:lang w:val="fr-CA"/>
        </w:rPr>
      </w:pPr>
      <w:r w:rsidRPr="00F34DFB">
        <w:rPr>
          <w:rFonts w:ascii="Calibri" w:hAnsi="Calibri"/>
          <w:lang w:val="fr-CA"/>
        </w:rPr>
        <w:t xml:space="preserve">Les résultats et les implications découlant de l’utilisation </w:t>
      </w:r>
      <w:r w:rsidR="007940D7" w:rsidRPr="00F34DFB">
        <w:rPr>
          <w:rFonts w:ascii="Calibri" w:hAnsi="Calibri"/>
          <w:lang w:val="fr-CA"/>
        </w:rPr>
        <w:t xml:space="preserve">de la bourse d’étude </w:t>
      </w:r>
      <w:r w:rsidRPr="00F34DFB">
        <w:rPr>
          <w:rFonts w:ascii="Calibri" w:hAnsi="Calibri"/>
          <w:lang w:val="fr-CA"/>
        </w:rPr>
        <w:t xml:space="preserve">pourront </w:t>
      </w:r>
      <w:r>
        <w:rPr>
          <w:rFonts w:ascii="Calibri" w:hAnsi="Calibri"/>
          <w:lang w:val="fr-CA"/>
        </w:rPr>
        <w:t>:</w:t>
      </w:r>
      <w:r w:rsidR="005D1C34" w:rsidRPr="00763E3C">
        <w:rPr>
          <w:rFonts w:ascii="Calibri" w:hAnsi="Calibri"/>
          <w:lang w:val="fr-CA"/>
        </w:rPr>
        <w:t xml:space="preserve"> </w:t>
      </w:r>
    </w:p>
    <w:p w:rsidR="009A7746" w:rsidRPr="005D5E07" w:rsidRDefault="005D5E07" w:rsidP="009A7746">
      <w:pPr>
        <w:numPr>
          <w:ilvl w:val="1"/>
          <w:numId w:val="12"/>
        </w:numPr>
        <w:rPr>
          <w:rFonts w:ascii="Calibri" w:hAnsi="Calibri"/>
          <w:lang w:val="fr-CA"/>
        </w:rPr>
      </w:pPr>
      <w:r>
        <w:rPr>
          <w:rFonts w:ascii="Calibri" w:hAnsi="Calibri"/>
          <w:lang w:val="fr-CA"/>
        </w:rPr>
        <w:t>o</w:t>
      </w:r>
      <w:r w:rsidRPr="005D5E07">
        <w:rPr>
          <w:rFonts w:ascii="Calibri" w:hAnsi="Calibri"/>
          <w:lang w:val="fr-CA"/>
        </w:rPr>
        <w:t>rienter l’examen des cons</w:t>
      </w:r>
      <w:r>
        <w:rPr>
          <w:rFonts w:ascii="Calibri" w:hAnsi="Calibri"/>
          <w:lang w:val="fr-CA"/>
        </w:rPr>
        <w:t>é</w:t>
      </w:r>
      <w:r w:rsidRPr="005D5E07">
        <w:rPr>
          <w:rFonts w:ascii="Calibri" w:hAnsi="Calibri"/>
          <w:lang w:val="fr-CA"/>
        </w:rPr>
        <w:t>quences et des suites à donner;</w:t>
      </w:r>
      <w:r w:rsidR="005D1C34" w:rsidRPr="005D5E07">
        <w:rPr>
          <w:rFonts w:ascii="Calibri" w:hAnsi="Calibri"/>
          <w:lang w:val="fr-CA"/>
        </w:rPr>
        <w:t xml:space="preserve"> </w:t>
      </w:r>
    </w:p>
    <w:p w:rsidR="009A7746" w:rsidRPr="005D5E07" w:rsidRDefault="005D5E07" w:rsidP="009A7746">
      <w:pPr>
        <w:numPr>
          <w:ilvl w:val="1"/>
          <w:numId w:val="12"/>
        </w:numPr>
        <w:rPr>
          <w:rFonts w:ascii="Calibri" w:hAnsi="Calibri"/>
          <w:lang w:val="fr-CA"/>
        </w:rPr>
      </w:pPr>
      <w:r w:rsidRPr="005D5E07">
        <w:rPr>
          <w:rFonts w:ascii="Calibri" w:hAnsi="Calibri"/>
          <w:lang w:val="fr-CA"/>
        </w:rPr>
        <w:t>donner forme à un dialogue public judicieux</w:t>
      </w:r>
      <w:r w:rsidR="005D1C34" w:rsidRPr="005D5E07">
        <w:rPr>
          <w:rFonts w:ascii="Calibri" w:hAnsi="Calibri"/>
          <w:lang w:val="fr-CA"/>
        </w:rPr>
        <w:t xml:space="preserve">; </w:t>
      </w:r>
    </w:p>
    <w:p w:rsidR="009A7746" w:rsidRPr="005D5E07" w:rsidRDefault="005D5E07" w:rsidP="009A7746">
      <w:pPr>
        <w:numPr>
          <w:ilvl w:val="1"/>
          <w:numId w:val="12"/>
        </w:numPr>
        <w:rPr>
          <w:rFonts w:ascii="Calibri" w:hAnsi="Calibri"/>
          <w:lang w:val="fr-CA"/>
        </w:rPr>
      </w:pPr>
      <w:r w:rsidRPr="005D5E07">
        <w:rPr>
          <w:rFonts w:ascii="Calibri" w:hAnsi="Calibri"/>
          <w:lang w:val="fr-CA"/>
        </w:rPr>
        <w:t xml:space="preserve">agir comme catalyseur d’une collaboration constructive parmi les parties prenantes concernées; et </w:t>
      </w:r>
    </w:p>
    <w:p w:rsidR="009D4C0C" w:rsidRPr="005D5E07" w:rsidRDefault="009D4C0C" w:rsidP="009D4C0C">
      <w:pPr>
        <w:numPr>
          <w:ilvl w:val="1"/>
          <w:numId w:val="12"/>
        </w:numPr>
        <w:rPr>
          <w:rFonts w:ascii="Calibri" w:hAnsi="Calibri"/>
          <w:lang w:val="fr-CA"/>
        </w:rPr>
      </w:pPr>
      <w:r w:rsidRPr="005D5E07">
        <w:rPr>
          <w:rFonts w:ascii="Calibri" w:hAnsi="Calibri"/>
          <w:lang w:val="fr-CA"/>
        </w:rPr>
        <w:t>ultimement mener à un système</w:t>
      </w:r>
      <w:r>
        <w:rPr>
          <w:rFonts w:ascii="Calibri" w:hAnsi="Calibri"/>
          <w:lang w:val="fr-CA"/>
        </w:rPr>
        <w:t xml:space="preserve"> </w:t>
      </w:r>
      <w:r w:rsidRPr="009D4C0C">
        <w:rPr>
          <w:rFonts w:ascii="Calibri" w:hAnsi="Calibri"/>
          <w:lang w:val="fr-CA"/>
        </w:rPr>
        <w:t>sportif</w:t>
      </w:r>
      <w:r w:rsidRPr="005D5E07">
        <w:rPr>
          <w:rFonts w:ascii="Calibri" w:hAnsi="Calibri"/>
          <w:lang w:val="fr-CA"/>
        </w:rPr>
        <w:t xml:space="preserve"> plus </w:t>
      </w:r>
      <w:r>
        <w:rPr>
          <w:rFonts w:ascii="Calibri" w:hAnsi="Calibri"/>
          <w:lang w:val="fr-CA"/>
        </w:rPr>
        <w:t xml:space="preserve">solide </w:t>
      </w:r>
      <w:r w:rsidR="00063B0E">
        <w:rPr>
          <w:rFonts w:ascii="Calibri" w:hAnsi="Calibri"/>
          <w:lang w:val="fr-CA"/>
        </w:rPr>
        <w:t xml:space="preserve">et à rehausser l’expérience sportive </w:t>
      </w:r>
      <w:r>
        <w:rPr>
          <w:rFonts w:ascii="Calibri" w:hAnsi="Calibri"/>
          <w:lang w:val="fr-CA"/>
        </w:rPr>
        <w:t>pour tous les Canadiens</w:t>
      </w:r>
      <w:r w:rsidRPr="005D5E07">
        <w:rPr>
          <w:rFonts w:ascii="Calibri" w:hAnsi="Calibri"/>
          <w:lang w:val="fr-CA"/>
        </w:rPr>
        <w:t>.</w:t>
      </w:r>
    </w:p>
    <w:p w:rsidR="005D1C34" w:rsidRPr="00DD7C47" w:rsidRDefault="00772A0C" w:rsidP="005D1C34">
      <w:pPr>
        <w:numPr>
          <w:ilvl w:val="0"/>
          <w:numId w:val="12"/>
        </w:numPr>
        <w:rPr>
          <w:rFonts w:ascii="Calibri" w:hAnsi="Calibri"/>
          <w:lang w:val="fr-CA"/>
        </w:rPr>
      </w:pPr>
      <w:r w:rsidRPr="00772A0C">
        <w:rPr>
          <w:rFonts w:ascii="Calibri" w:hAnsi="Calibri"/>
          <w:lang w:val="fr-CA"/>
        </w:rPr>
        <w:t xml:space="preserve">Ce que nous défendons et ce à quoi nous tenons dans le sport seront clairs, communément convenus et universellement </w:t>
      </w:r>
      <w:r>
        <w:rPr>
          <w:rFonts w:ascii="Calibri" w:hAnsi="Calibri"/>
          <w:lang w:val="fr-CA"/>
        </w:rPr>
        <w:t xml:space="preserve">soutenus. </w:t>
      </w:r>
    </w:p>
    <w:p w:rsidR="00DE059C" w:rsidRPr="00DD7C47" w:rsidRDefault="00DE059C" w:rsidP="00DE059C">
      <w:pPr>
        <w:jc w:val="center"/>
        <w:rPr>
          <w:rFonts w:ascii="Calibri" w:hAnsi="Calibri"/>
          <w:i/>
          <w:lang w:val="fr-CA"/>
        </w:rPr>
      </w:pPr>
    </w:p>
    <w:p w:rsidR="00C13457" w:rsidRPr="00DD7C47" w:rsidRDefault="00C13457" w:rsidP="00DE059C">
      <w:pPr>
        <w:jc w:val="center"/>
        <w:rPr>
          <w:rFonts w:ascii="Calibri" w:hAnsi="Calibri"/>
          <w:i/>
          <w:lang w:val="fr-CA"/>
        </w:rPr>
      </w:pPr>
    </w:p>
    <w:p w:rsidR="00DE059C" w:rsidRPr="00E67607" w:rsidRDefault="00E67607" w:rsidP="00DE059C">
      <w:pPr>
        <w:rPr>
          <w:rFonts w:ascii="Calibri" w:hAnsi="Calibri"/>
          <w:b/>
          <w:sz w:val="28"/>
          <w:lang w:val="fr-CA"/>
        </w:rPr>
      </w:pPr>
      <w:r w:rsidRPr="00E67607">
        <w:rPr>
          <w:rFonts w:ascii="Calibri" w:hAnsi="Calibri"/>
          <w:b/>
          <w:sz w:val="28"/>
          <w:lang w:val="fr-CA"/>
        </w:rPr>
        <w:t xml:space="preserve">La passion pour le sport de </w:t>
      </w:r>
      <w:r w:rsidR="009A7746" w:rsidRPr="00E67607">
        <w:rPr>
          <w:rFonts w:ascii="Calibri" w:hAnsi="Calibri"/>
          <w:b/>
          <w:sz w:val="28"/>
          <w:lang w:val="fr-CA"/>
        </w:rPr>
        <w:t>Lyle</w:t>
      </w:r>
      <w:r w:rsidR="000D5FEB" w:rsidRPr="00E67607">
        <w:rPr>
          <w:rFonts w:ascii="Calibri" w:hAnsi="Calibri"/>
          <w:b/>
          <w:sz w:val="28"/>
          <w:lang w:val="fr-CA"/>
        </w:rPr>
        <w:t xml:space="preserve"> </w:t>
      </w:r>
      <w:r w:rsidR="00FF1D02" w:rsidRPr="00E67607">
        <w:rPr>
          <w:rFonts w:ascii="Calibri" w:hAnsi="Calibri"/>
          <w:b/>
          <w:sz w:val="28"/>
          <w:lang w:val="fr-CA"/>
        </w:rPr>
        <w:t>Makosky</w:t>
      </w:r>
      <w:r w:rsidR="009A7746" w:rsidRPr="00E67607">
        <w:rPr>
          <w:rFonts w:ascii="Calibri" w:hAnsi="Calibri"/>
          <w:b/>
          <w:sz w:val="28"/>
          <w:lang w:val="fr-CA"/>
        </w:rPr>
        <w:t>…</w:t>
      </w:r>
    </w:p>
    <w:p w:rsidR="00DE059C" w:rsidRPr="00E67607" w:rsidRDefault="00DE059C" w:rsidP="00DE059C">
      <w:pPr>
        <w:rPr>
          <w:rFonts w:ascii="Calibri" w:hAnsi="Calibri"/>
          <w:lang w:val="fr-CA"/>
        </w:rPr>
      </w:pPr>
    </w:p>
    <w:p w:rsidR="00DE059C" w:rsidRPr="00DD7C47" w:rsidRDefault="00DE059C" w:rsidP="00DE059C">
      <w:pPr>
        <w:rPr>
          <w:rFonts w:ascii="Calibri" w:hAnsi="Calibri"/>
          <w:lang w:val="fr-CA"/>
        </w:rPr>
      </w:pPr>
      <w:r w:rsidRPr="00772A0C">
        <w:rPr>
          <w:rFonts w:ascii="Calibri" w:hAnsi="Calibri"/>
          <w:lang w:val="fr-CA"/>
        </w:rPr>
        <w:t xml:space="preserve">Lyle Makosky </w:t>
      </w:r>
      <w:r w:rsidR="00772A0C" w:rsidRPr="00772A0C">
        <w:rPr>
          <w:rFonts w:ascii="Calibri" w:hAnsi="Calibri"/>
          <w:lang w:val="fr-CA"/>
        </w:rPr>
        <w:t xml:space="preserve">a été impliqué dans le sport pendant la plus grande partie de sa vie, et ce, à différents niveaux et </w:t>
      </w:r>
      <w:r w:rsidR="00F7109E">
        <w:rPr>
          <w:rFonts w:ascii="Calibri" w:hAnsi="Calibri"/>
          <w:lang w:val="fr-CA"/>
        </w:rPr>
        <w:t>dans</w:t>
      </w:r>
      <w:r w:rsidR="00772A0C">
        <w:rPr>
          <w:rFonts w:ascii="Calibri" w:hAnsi="Calibri"/>
          <w:lang w:val="fr-CA"/>
        </w:rPr>
        <w:t xml:space="preserve"> différentes fonctions. </w:t>
      </w:r>
      <w:r w:rsidR="00772A0C" w:rsidRPr="00772A0C">
        <w:rPr>
          <w:rFonts w:ascii="Calibri" w:hAnsi="Calibri"/>
          <w:lang w:val="fr-CA"/>
        </w:rPr>
        <w:t>Il croit que le sport est une composante puissante du développement sain et complet des personnes et des communautés.</w:t>
      </w:r>
      <w:r w:rsidR="00772A0C">
        <w:rPr>
          <w:rFonts w:ascii="Calibri" w:hAnsi="Calibri"/>
          <w:lang w:val="fr-CA"/>
        </w:rPr>
        <w:t xml:space="preserve"> </w:t>
      </w:r>
    </w:p>
    <w:p w:rsidR="00DE059C" w:rsidRPr="00DD7C47" w:rsidRDefault="00DE059C" w:rsidP="00DE059C">
      <w:pPr>
        <w:rPr>
          <w:rFonts w:ascii="Calibri" w:hAnsi="Calibri"/>
          <w:lang w:val="fr-CA"/>
        </w:rPr>
      </w:pPr>
    </w:p>
    <w:p w:rsidR="00DE059C" w:rsidRPr="00772A0C" w:rsidRDefault="00772A0C" w:rsidP="00DE059C">
      <w:pPr>
        <w:rPr>
          <w:rFonts w:ascii="Calibri" w:hAnsi="Calibri"/>
          <w:lang w:val="fr-CA"/>
        </w:rPr>
      </w:pPr>
      <w:r w:rsidRPr="00772A0C">
        <w:rPr>
          <w:rFonts w:ascii="Calibri" w:hAnsi="Calibri"/>
          <w:lang w:val="fr-CA"/>
        </w:rPr>
        <w:t>Comme athl</w:t>
      </w:r>
      <w:r>
        <w:rPr>
          <w:rFonts w:ascii="Calibri" w:hAnsi="Calibri"/>
          <w:lang w:val="fr-CA"/>
        </w:rPr>
        <w:t>è</w:t>
      </w:r>
      <w:r w:rsidRPr="00772A0C">
        <w:rPr>
          <w:rFonts w:ascii="Calibri" w:hAnsi="Calibri"/>
          <w:lang w:val="fr-CA"/>
        </w:rPr>
        <w:t>te, il a d’abord été un nageur de compétition avant de se passionner pour le water</w:t>
      </w:r>
      <w:r>
        <w:rPr>
          <w:rFonts w:ascii="Calibri" w:hAnsi="Calibri"/>
          <w:lang w:val="fr-CA"/>
        </w:rPr>
        <w:t>-</w:t>
      </w:r>
      <w:r w:rsidRPr="00772A0C">
        <w:rPr>
          <w:rFonts w:ascii="Calibri" w:hAnsi="Calibri"/>
          <w:lang w:val="fr-CA"/>
        </w:rPr>
        <w:t>polo. Il a participé à des comp</w:t>
      </w:r>
      <w:r>
        <w:rPr>
          <w:rFonts w:ascii="Calibri" w:hAnsi="Calibri"/>
          <w:lang w:val="fr-CA"/>
        </w:rPr>
        <w:t>é</w:t>
      </w:r>
      <w:r w:rsidRPr="00772A0C">
        <w:rPr>
          <w:rFonts w:ascii="Calibri" w:hAnsi="Calibri"/>
          <w:lang w:val="fr-CA"/>
        </w:rPr>
        <w:t>titions à tous les niveaux, y compris un poste au sein de l’équipe</w:t>
      </w:r>
      <w:r>
        <w:rPr>
          <w:rFonts w:ascii="Calibri" w:hAnsi="Calibri"/>
          <w:lang w:val="fr-CA"/>
        </w:rPr>
        <w:t xml:space="preserve"> </w:t>
      </w:r>
      <w:r w:rsidRPr="00772A0C">
        <w:rPr>
          <w:rFonts w:ascii="Calibri" w:hAnsi="Calibri"/>
          <w:lang w:val="fr-CA"/>
        </w:rPr>
        <w:t xml:space="preserve">nationale </w:t>
      </w:r>
      <w:r>
        <w:rPr>
          <w:rFonts w:ascii="Calibri" w:hAnsi="Calibri"/>
          <w:lang w:val="fr-CA"/>
        </w:rPr>
        <w:t xml:space="preserve">du Canada. </w:t>
      </w:r>
      <w:r w:rsidRPr="00772A0C">
        <w:rPr>
          <w:rFonts w:ascii="Calibri" w:hAnsi="Calibri"/>
          <w:lang w:val="fr-CA"/>
        </w:rPr>
        <w:t xml:space="preserve">La passion de </w:t>
      </w:r>
      <w:r w:rsidR="005D1C34" w:rsidRPr="00772A0C">
        <w:rPr>
          <w:rFonts w:ascii="Calibri" w:hAnsi="Calibri"/>
          <w:lang w:val="fr-CA"/>
        </w:rPr>
        <w:t>Lyle</w:t>
      </w:r>
      <w:r w:rsidRPr="00772A0C">
        <w:rPr>
          <w:rFonts w:ascii="Calibri" w:hAnsi="Calibri"/>
          <w:lang w:val="fr-CA"/>
        </w:rPr>
        <w:t xml:space="preserve"> pour le water-polo allait l’amener à agir comme entraîneur</w:t>
      </w:r>
      <w:r>
        <w:rPr>
          <w:rFonts w:ascii="Calibri" w:hAnsi="Calibri"/>
          <w:lang w:val="fr-CA"/>
        </w:rPr>
        <w:t>, et ce,</w:t>
      </w:r>
      <w:r w:rsidRPr="00772A0C">
        <w:rPr>
          <w:rFonts w:ascii="Calibri" w:hAnsi="Calibri"/>
          <w:lang w:val="fr-CA"/>
        </w:rPr>
        <w:t xml:space="preserve"> jusqu’aux championnats nationaux</w:t>
      </w:r>
      <w:r>
        <w:rPr>
          <w:rFonts w:ascii="Calibri" w:hAnsi="Calibri"/>
          <w:lang w:val="fr-CA"/>
        </w:rPr>
        <w:t xml:space="preserve">, </w:t>
      </w:r>
      <w:r w:rsidRPr="00772A0C">
        <w:rPr>
          <w:rFonts w:ascii="Calibri" w:hAnsi="Calibri"/>
          <w:lang w:val="fr-CA"/>
        </w:rPr>
        <w:t xml:space="preserve">et aussi à </w:t>
      </w:r>
      <w:r>
        <w:rPr>
          <w:rFonts w:ascii="Calibri" w:hAnsi="Calibri"/>
          <w:lang w:val="fr-CA"/>
        </w:rPr>
        <w:t xml:space="preserve">se mettre au service du sport comme arbitre. </w:t>
      </w:r>
    </w:p>
    <w:p w:rsidR="00DE059C" w:rsidRPr="00772A0C" w:rsidRDefault="00DE059C" w:rsidP="00DE059C">
      <w:pPr>
        <w:rPr>
          <w:rFonts w:ascii="Calibri" w:hAnsi="Calibri"/>
          <w:lang w:val="fr-CA"/>
        </w:rPr>
      </w:pPr>
    </w:p>
    <w:p w:rsidR="00DE059C" w:rsidRPr="00DD7C47" w:rsidRDefault="00772A0C" w:rsidP="00DE059C">
      <w:pPr>
        <w:rPr>
          <w:rFonts w:ascii="Calibri" w:hAnsi="Calibri"/>
          <w:lang w:val="fr-CA"/>
        </w:rPr>
      </w:pPr>
      <w:r w:rsidRPr="00772A0C">
        <w:rPr>
          <w:rFonts w:ascii="Calibri" w:hAnsi="Calibri"/>
          <w:lang w:val="fr-CA"/>
        </w:rPr>
        <w:t xml:space="preserve">À la suite de sa formation </w:t>
      </w:r>
      <w:r w:rsidR="00B9008A">
        <w:rPr>
          <w:rFonts w:ascii="Calibri" w:hAnsi="Calibri"/>
          <w:lang w:val="fr-CA"/>
        </w:rPr>
        <w:t xml:space="preserve">universitaire </w:t>
      </w:r>
      <w:r w:rsidRPr="00772A0C">
        <w:rPr>
          <w:rFonts w:ascii="Calibri" w:hAnsi="Calibri"/>
          <w:lang w:val="fr-CA"/>
        </w:rPr>
        <w:t xml:space="preserve">en physique, en physique nucléaire et en géophysique, il a </w:t>
      </w:r>
      <w:r w:rsidR="00B9008A">
        <w:rPr>
          <w:rFonts w:ascii="Calibri" w:hAnsi="Calibri"/>
          <w:lang w:val="fr-CA"/>
        </w:rPr>
        <w:t xml:space="preserve">répondu à </w:t>
      </w:r>
      <w:r w:rsidRPr="00772A0C">
        <w:rPr>
          <w:rFonts w:ascii="Calibri" w:hAnsi="Calibri"/>
          <w:lang w:val="fr-CA"/>
        </w:rPr>
        <w:t xml:space="preserve">l’appel du monde </w:t>
      </w:r>
      <w:r w:rsidR="00B9008A">
        <w:rPr>
          <w:rFonts w:ascii="Calibri" w:hAnsi="Calibri"/>
          <w:lang w:val="fr-CA"/>
        </w:rPr>
        <w:t xml:space="preserve">sportif </w:t>
      </w:r>
      <w:r>
        <w:rPr>
          <w:rFonts w:ascii="Calibri" w:hAnsi="Calibri"/>
          <w:lang w:val="fr-CA"/>
        </w:rPr>
        <w:t xml:space="preserve">à but non lucratif. </w:t>
      </w:r>
      <w:r w:rsidRPr="000B3C3D">
        <w:rPr>
          <w:rFonts w:ascii="Calibri" w:hAnsi="Calibri"/>
          <w:lang w:val="fr-CA"/>
        </w:rPr>
        <w:t>Lyle est devenu le premier directeur g</w:t>
      </w:r>
      <w:r w:rsidR="000B3C3D">
        <w:rPr>
          <w:rFonts w:ascii="Calibri" w:hAnsi="Calibri"/>
          <w:lang w:val="fr-CA"/>
        </w:rPr>
        <w:t>é</w:t>
      </w:r>
      <w:r w:rsidRPr="000B3C3D">
        <w:rPr>
          <w:rFonts w:ascii="Calibri" w:hAnsi="Calibri"/>
          <w:lang w:val="fr-CA"/>
        </w:rPr>
        <w:t>n</w:t>
      </w:r>
      <w:r w:rsidR="000B3C3D">
        <w:rPr>
          <w:rFonts w:ascii="Calibri" w:hAnsi="Calibri"/>
          <w:lang w:val="fr-CA"/>
        </w:rPr>
        <w:t>é</w:t>
      </w:r>
      <w:r w:rsidRPr="000B3C3D">
        <w:rPr>
          <w:rFonts w:ascii="Calibri" w:hAnsi="Calibri"/>
          <w:lang w:val="fr-CA"/>
        </w:rPr>
        <w:t>ral de trois organismes nationaux de sport :</w:t>
      </w:r>
      <w:r w:rsidR="000B3C3D" w:rsidRPr="000B3C3D">
        <w:rPr>
          <w:rFonts w:ascii="Calibri" w:hAnsi="Calibri"/>
          <w:lang w:val="fr-CA"/>
        </w:rPr>
        <w:t xml:space="preserve"> l’Association canadienne de plongeon amateur, l’Association canadienne de</w:t>
      </w:r>
      <w:r w:rsidR="000B3C3D">
        <w:rPr>
          <w:rFonts w:ascii="Calibri" w:hAnsi="Calibri"/>
          <w:lang w:val="fr-CA"/>
        </w:rPr>
        <w:t xml:space="preserve"> </w:t>
      </w:r>
      <w:r w:rsidR="000B3C3D" w:rsidRPr="000B3C3D">
        <w:rPr>
          <w:rFonts w:ascii="Calibri" w:hAnsi="Calibri"/>
          <w:lang w:val="fr-CA"/>
        </w:rPr>
        <w:t>nage synchronisée amateur</w:t>
      </w:r>
      <w:r w:rsidR="000B3C3D">
        <w:rPr>
          <w:rFonts w:ascii="Calibri" w:hAnsi="Calibri"/>
          <w:lang w:val="fr-CA"/>
        </w:rPr>
        <w:t xml:space="preserve"> et l’Association canadienne de water-polo.</w:t>
      </w:r>
      <w:r w:rsidR="002E316C" w:rsidRPr="000B3C3D">
        <w:rPr>
          <w:rFonts w:ascii="Calibri" w:hAnsi="Calibri"/>
          <w:lang w:val="fr-CA"/>
        </w:rPr>
        <w:t xml:space="preserve"> </w:t>
      </w:r>
      <w:r w:rsidR="000B3C3D" w:rsidRPr="000B3C3D">
        <w:rPr>
          <w:rFonts w:ascii="Calibri" w:hAnsi="Calibri"/>
          <w:lang w:val="fr-CA"/>
        </w:rPr>
        <w:t>Il a ensuite occupé le poste de directeur général de l’Association canadienne des entraîneurs, avant de s’engager dans le domaine du leadership des cadres et de la résolution de problème à titre de vice-président principal du Niagara Institute (</w:t>
      </w:r>
      <w:r w:rsidR="000B3C3D">
        <w:rPr>
          <w:rFonts w:ascii="Calibri" w:hAnsi="Calibri"/>
          <w:lang w:val="fr-CA"/>
        </w:rPr>
        <w:t xml:space="preserve">pour le perfectionnement du leadership des cadres supérieur et </w:t>
      </w:r>
      <w:r w:rsidR="00FF7DEF">
        <w:rPr>
          <w:rFonts w:ascii="Calibri" w:hAnsi="Calibri"/>
          <w:lang w:val="fr-CA"/>
        </w:rPr>
        <w:t>la gestion d’enjeux nationaux).</w:t>
      </w:r>
    </w:p>
    <w:p w:rsidR="00DE059C" w:rsidRDefault="002E316C" w:rsidP="00DE059C">
      <w:pPr>
        <w:rPr>
          <w:rFonts w:ascii="Calibri" w:hAnsi="Calibri"/>
          <w:lang w:val="fr-CA"/>
        </w:rPr>
      </w:pPr>
      <w:r w:rsidRPr="004C273B">
        <w:rPr>
          <w:rFonts w:ascii="Calibri" w:hAnsi="Calibri"/>
          <w:lang w:val="fr-CA"/>
        </w:rPr>
        <w:t xml:space="preserve">Lyle </w:t>
      </w:r>
      <w:r w:rsidR="00FF7DEF" w:rsidRPr="004C273B">
        <w:rPr>
          <w:rFonts w:ascii="Calibri" w:hAnsi="Calibri"/>
          <w:lang w:val="fr-CA"/>
        </w:rPr>
        <w:t xml:space="preserve">est revenu au sport pendant sept ans à titre de sous-ministre adjoint à la Condition physique et au Sport amateur et a dirigé la reformulation de la politique et des programmes fédéraux </w:t>
      </w:r>
      <w:r w:rsidR="004C273B" w:rsidRPr="004C273B">
        <w:rPr>
          <w:rFonts w:ascii="Calibri" w:hAnsi="Calibri"/>
          <w:lang w:val="fr-CA"/>
        </w:rPr>
        <w:t>d</w:t>
      </w:r>
      <w:r w:rsidR="00FF7DEF" w:rsidRPr="004C273B">
        <w:rPr>
          <w:rFonts w:ascii="Calibri" w:hAnsi="Calibri"/>
          <w:lang w:val="fr-CA"/>
        </w:rPr>
        <w:t>urant une période d</w:t>
      </w:r>
      <w:r w:rsidR="004C273B" w:rsidRPr="004C273B">
        <w:rPr>
          <w:rFonts w:ascii="Calibri" w:hAnsi="Calibri"/>
          <w:lang w:val="fr-CA"/>
        </w:rPr>
        <w:t xml:space="preserve">’intense remise en question </w:t>
      </w:r>
      <w:r w:rsidR="00FF7DEF" w:rsidRPr="004C273B">
        <w:rPr>
          <w:rFonts w:ascii="Calibri" w:hAnsi="Calibri"/>
          <w:lang w:val="fr-CA"/>
        </w:rPr>
        <w:t>(incluant l’enquête Dubin – La Commission d’enquête sur le recours aux drogues et aux pratiques interdites pour améliorer la performance athlétique, et le rapport du Groupe de travail « Le sport, un pas d’avance », entre autres)</w:t>
      </w:r>
      <w:r w:rsidR="004C273B" w:rsidRPr="004C273B">
        <w:rPr>
          <w:rFonts w:ascii="Calibri" w:hAnsi="Calibri"/>
          <w:lang w:val="fr-CA"/>
        </w:rPr>
        <w:t>.</w:t>
      </w:r>
      <w:r w:rsidR="004C273B">
        <w:rPr>
          <w:rFonts w:ascii="Calibri" w:hAnsi="Calibri"/>
          <w:lang w:val="fr-CA"/>
        </w:rPr>
        <w:t xml:space="preserve"> Un résumé plus détaillé des antécédents de Lyle et de sa relation au sport </w:t>
      </w:r>
      <w:r w:rsidR="00F7109E">
        <w:rPr>
          <w:rFonts w:ascii="Calibri" w:hAnsi="Calibri"/>
          <w:lang w:val="fr-CA"/>
        </w:rPr>
        <w:t xml:space="preserve">apparaît </w:t>
      </w:r>
      <w:r w:rsidR="004C273B">
        <w:rPr>
          <w:rFonts w:ascii="Calibri" w:hAnsi="Calibri"/>
          <w:lang w:val="fr-CA"/>
        </w:rPr>
        <w:t xml:space="preserve">en annexe. </w:t>
      </w:r>
    </w:p>
    <w:p w:rsidR="00091DA0" w:rsidRDefault="00091DA0" w:rsidP="00DE059C">
      <w:pPr>
        <w:rPr>
          <w:rFonts w:ascii="Calibri" w:hAnsi="Calibri"/>
          <w:lang w:val="fr-CA"/>
        </w:rPr>
      </w:pPr>
    </w:p>
    <w:p w:rsidR="002B149D" w:rsidRPr="00DD7C47" w:rsidRDefault="00E67607" w:rsidP="00DF5D79">
      <w:pPr>
        <w:spacing w:after="120"/>
        <w:outlineLvl w:val="0"/>
        <w:rPr>
          <w:rFonts w:ascii="Calibri" w:hAnsi="Calibri"/>
          <w:sz w:val="28"/>
          <w:szCs w:val="24"/>
          <w:lang w:val="fr-CA"/>
        </w:rPr>
      </w:pPr>
      <w:r w:rsidRPr="00DD7C47">
        <w:rPr>
          <w:rFonts w:ascii="Calibri" w:hAnsi="Calibri"/>
          <w:b/>
          <w:bCs/>
          <w:sz w:val="28"/>
          <w:szCs w:val="24"/>
          <w:lang w:val="fr-CA"/>
        </w:rPr>
        <w:t>MANDAT</w:t>
      </w:r>
    </w:p>
    <w:p w:rsidR="00FD3628" w:rsidRPr="00DD7C47" w:rsidRDefault="001C4F1A" w:rsidP="00DF5D79">
      <w:pPr>
        <w:spacing w:after="120"/>
        <w:jc w:val="both"/>
        <w:rPr>
          <w:rFonts w:ascii="Calibri" w:hAnsi="Calibri"/>
          <w:b/>
          <w:szCs w:val="24"/>
          <w:lang w:val="fr-CA"/>
        </w:rPr>
      </w:pPr>
      <w:r w:rsidRPr="00DD7C47">
        <w:rPr>
          <w:rFonts w:ascii="Calibri" w:hAnsi="Calibri"/>
          <w:b/>
          <w:szCs w:val="24"/>
          <w:lang w:val="fr-CA"/>
        </w:rPr>
        <w:t>OBJET</w:t>
      </w:r>
    </w:p>
    <w:p w:rsidR="00D61288" w:rsidRPr="00910569" w:rsidRDefault="004C273B" w:rsidP="00DF5D79">
      <w:pPr>
        <w:spacing w:after="120"/>
        <w:rPr>
          <w:rFonts w:ascii="Calibri" w:hAnsi="Calibri"/>
          <w:lang w:val="fr-CA"/>
        </w:rPr>
      </w:pPr>
      <w:r w:rsidRPr="004C273B">
        <w:rPr>
          <w:rFonts w:ascii="Calibri" w:hAnsi="Calibri"/>
          <w:color w:val="000000"/>
          <w:lang w:val="fr-CA"/>
        </w:rPr>
        <w:t xml:space="preserve">Le Fonds Lyle Makosky pour les valeurs et l’éthique dans le sport a pour objet de soutenir et/ou de </w:t>
      </w:r>
      <w:r w:rsidRPr="00910569">
        <w:rPr>
          <w:rFonts w:ascii="Calibri" w:hAnsi="Calibri"/>
          <w:lang w:val="fr-CA"/>
        </w:rPr>
        <w:t xml:space="preserve">stimuler </w:t>
      </w:r>
      <w:r w:rsidR="005D14A5" w:rsidRPr="00910569">
        <w:rPr>
          <w:rFonts w:ascii="Calibri" w:hAnsi="Calibri"/>
          <w:lang w:val="fr-CA"/>
        </w:rPr>
        <w:t>:</w:t>
      </w:r>
    </w:p>
    <w:p w:rsidR="002C3B40" w:rsidRPr="00910569" w:rsidRDefault="002C3B40" w:rsidP="00586928">
      <w:pPr>
        <w:numPr>
          <w:ilvl w:val="0"/>
          <w:numId w:val="3"/>
        </w:numPr>
        <w:rPr>
          <w:rFonts w:ascii="Calibri" w:hAnsi="Calibri"/>
          <w:lang w:val="fr-CA"/>
        </w:rPr>
      </w:pPr>
      <w:r w:rsidRPr="00910569">
        <w:rPr>
          <w:rFonts w:ascii="Calibri" w:hAnsi="Calibri"/>
          <w:lang w:val="fr-CA"/>
        </w:rPr>
        <w:t xml:space="preserve">La création de nouvelles initiatives basées sur </w:t>
      </w:r>
      <w:r w:rsidR="003C4DBF" w:rsidRPr="00910569">
        <w:rPr>
          <w:rFonts w:ascii="Calibri" w:hAnsi="Calibri"/>
          <w:lang w:val="fr-CA"/>
        </w:rPr>
        <w:t xml:space="preserve">une </w:t>
      </w:r>
      <w:r w:rsidRPr="00910569">
        <w:rPr>
          <w:rFonts w:ascii="Calibri" w:hAnsi="Calibri"/>
          <w:lang w:val="fr-CA"/>
        </w:rPr>
        <w:t>expérience personnelle en tant qu’athlète de haute performance, ou</w:t>
      </w:r>
    </w:p>
    <w:p w:rsidR="002C3B40" w:rsidRPr="00910569" w:rsidRDefault="002C3B40" w:rsidP="00586928">
      <w:pPr>
        <w:numPr>
          <w:ilvl w:val="0"/>
          <w:numId w:val="3"/>
        </w:numPr>
        <w:rPr>
          <w:rFonts w:ascii="Calibri" w:hAnsi="Calibri"/>
          <w:lang w:val="fr-CA"/>
        </w:rPr>
      </w:pPr>
      <w:r w:rsidRPr="00910569">
        <w:rPr>
          <w:rFonts w:ascii="Calibri" w:hAnsi="Calibri"/>
          <w:lang w:val="fr-CA"/>
        </w:rPr>
        <w:t xml:space="preserve">Une recherche initiale </w:t>
      </w:r>
      <w:r w:rsidR="003C4DBF" w:rsidRPr="00910569">
        <w:rPr>
          <w:rFonts w:ascii="Calibri" w:hAnsi="Calibri"/>
          <w:lang w:val="fr-CA"/>
        </w:rPr>
        <w:t xml:space="preserve">ancrée dans une expérience sportive </w:t>
      </w:r>
      <w:r w:rsidRPr="00910569">
        <w:rPr>
          <w:rFonts w:ascii="Calibri" w:hAnsi="Calibri"/>
          <w:lang w:val="fr-CA"/>
        </w:rPr>
        <w:t xml:space="preserve">axée sur les valeurs et </w:t>
      </w:r>
      <w:r w:rsidR="003C4DBF" w:rsidRPr="00910569">
        <w:rPr>
          <w:rFonts w:ascii="Calibri" w:hAnsi="Calibri"/>
          <w:lang w:val="fr-CA"/>
        </w:rPr>
        <w:t xml:space="preserve">les </w:t>
      </w:r>
      <w:r w:rsidRPr="00910569">
        <w:rPr>
          <w:rFonts w:ascii="Calibri" w:hAnsi="Calibri"/>
          <w:lang w:val="fr-CA"/>
        </w:rPr>
        <w:t>principes, ou</w:t>
      </w:r>
    </w:p>
    <w:p w:rsidR="00446144" w:rsidRPr="004C273B" w:rsidRDefault="004C273B" w:rsidP="00586928">
      <w:pPr>
        <w:numPr>
          <w:ilvl w:val="0"/>
          <w:numId w:val="3"/>
        </w:numPr>
        <w:rPr>
          <w:rFonts w:ascii="Calibri" w:hAnsi="Calibri"/>
          <w:color w:val="000000"/>
          <w:lang w:val="fr-CA"/>
        </w:rPr>
      </w:pPr>
      <w:r w:rsidRPr="00910569">
        <w:rPr>
          <w:rFonts w:ascii="Calibri" w:hAnsi="Calibri"/>
          <w:lang w:val="fr-CA"/>
        </w:rPr>
        <w:t xml:space="preserve">L’examen judicieux des valeurs et de l’éthique dans le sport au moyen d’études </w:t>
      </w:r>
      <w:r w:rsidR="005974DA" w:rsidRPr="00910569">
        <w:rPr>
          <w:rFonts w:ascii="Calibri" w:hAnsi="Calibri"/>
          <w:lang w:val="fr-CA"/>
        </w:rPr>
        <w:t>scolaires</w:t>
      </w:r>
      <w:r w:rsidRPr="00910569">
        <w:rPr>
          <w:rFonts w:ascii="Calibri" w:hAnsi="Calibri"/>
          <w:lang w:val="fr-CA"/>
        </w:rPr>
        <w:t xml:space="preserve"> ou de </w:t>
      </w:r>
      <w:r>
        <w:rPr>
          <w:rFonts w:ascii="Calibri" w:hAnsi="Calibri"/>
          <w:color w:val="000000"/>
          <w:lang w:val="fr-CA"/>
        </w:rPr>
        <w:t>recherche appliquée, ou</w:t>
      </w:r>
    </w:p>
    <w:p w:rsidR="00446144" w:rsidRPr="004C273B" w:rsidRDefault="004C273B" w:rsidP="00586928">
      <w:pPr>
        <w:numPr>
          <w:ilvl w:val="0"/>
          <w:numId w:val="3"/>
        </w:numPr>
        <w:rPr>
          <w:rFonts w:ascii="Calibri" w:hAnsi="Calibri"/>
          <w:color w:val="000000"/>
          <w:lang w:val="fr-CA"/>
        </w:rPr>
      </w:pPr>
      <w:r w:rsidRPr="004C273B">
        <w:rPr>
          <w:rFonts w:ascii="Calibri" w:hAnsi="Calibri"/>
          <w:color w:val="000000"/>
          <w:lang w:val="fr-CA"/>
        </w:rPr>
        <w:t>L’étude ou la critique indépendante de questions et de probl</w:t>
      </w:r>
      <w:r>
        <w:rPr>
          <w:rFonts w:ascii="Calibri" w:hAnsi="Calibri"/>
          <w:color w:val="000000"/>
          <w:lang w:val="fr-CA"/>
        </w:rPr>
        <w:t xml:space="preserve">èmes politiques affectant les valeurs et l’éthique dans le sport, ou </w:t>
      </w:r>
    </w:p>
    <w:p w:rsidR="007E05D7" w:rsidRPr="004C273B" w:rsidRDefault="004C273B" w:rsidP="00DF5D79">
      <w:pPr>
        <w:numPr>
          <w:ilvl w:val="0"/>
          <w:numId w:val="3"/>
        </w:numPr>
        <w:spacing w:after="120"/>
        <w:rPr>
          <w:rFonts w:ascii="Calibri" w:hAnsi="Calibri"/>
          <w:color w:val="000000"/>
          <w:lang w:val="fr-CA"/>
        </w:rPr>
      </w:pPr>
      <w:r w:rsidRPr="004C273B">
        <w:rPr>
          <w:rFonts w:ascii="Calibri" w:hAnsi="Calibri"/>
          <w:color w:val="000000"/>
          <w:lang w:val="fr-CA"/>
        </w:rPr>
        <w:t>Des activités pratiques démontrant les bienfait</w:t>
      </w:r>
      <w:r>
        <w:rPr>
          <w:rFonts w:ascii="Calibri" w:hAnsi="Calibri"/>
          <w:color w:val="000000"/>
          <w:lang w:val="fr-CA"/>
        </w:rPr>
        <w:t>s</w:t>
      </w:r>
      <w:r w:rsidRPr="004C273B">
        <w:rPr>
          <w:rFonts w:ascii="Calibri" w:hAnsi="Calibri"/>
          <w:color w:val="000000"/>
          <w:lang w:val="fr-CA"/>
        </w:rPr>
        <w:t xml:space="preserve"> de l’intégration et de l’application de valeurs et de principes dans le sport. </w:t>
      </w:r>
    </w:p>
    <w:p w:rsidR="002B508C" w:rsidRPr="000F2D8E" w:rsidRDefault="004C273B" w:rsidP="002B508C">
      <w:pPr>
        <w:rPr>
          <w:rFonts w:ascii="Calibri" w:hAnsi="Calibri"/>
          <w:color w:val="000000"/>
          <w:lang w:val="fr-CA"/>
        </w:rPr>
      </w:pPr>
      <w:r w:rsidRPr="004C273B">
        <w:rPr>
          <w:rFonts w:ascii="Calibri" w:hAnsi="Calibri"/>
          <w:color w:val="000000"/>
          <w:lang w:val="fr-CA"/>
        </w:rPr>
        <w:t>Le fonds est destin</w:t>
      </w:r>
      <w:r w:rsidR="000F2D8E">
        <w:rPr>
          <w:rFonts w:ascii="Calibri" w:hAnsi="Calibri"/>
          <w:color w:val="000000"/>
          <w:lang w:val="fr-CA"/>
        </w:rPr>
        <w:t>é</w:t>
      </w:r>
      <w:r w:rsidRPr="004C273B">
        <w:rPr>
          <w:rFonts w:ascii="Calibri" w:hAnsi="Calibri"/>
          <w:color w:val="000000"/>
          <w:lang w:val="fr-CA"/>
        </w:rPr>
        <w:t xml:space="preserve"> à permettre une compréhension approfondie et enrichie du sport fondé sur des valeurs et des normes éthiques grâce à </w:t>
      </w:r>
      <w:r w:rsidR="000F2D8E">
        <w:rPr>
          <w:rFonts w:ascii="Calibri" w:hAnsi="Calibri"/>
          <w:color w:val="000000"/>
          <w:lang w:val="fr-CA"/>
        </w:rPr>
        <w:t xml:space="preserve">son </w:t>
      </w:r>
      <w:r w:rsidRPr="004C273B">
        <w:rPr>
          <w:rFonts w:ascii="Calibri" w:hAnsi="Calibri"/>
          <w:color w:val="000000"/>
          <w:lang w:val="fr-CA"/>
        </w:rPr>
        <w:t>examen minutieux, à la repr</w:t>
      </w:r>
      <w:r w:rsidR="000F2D8E">
        <w:rPr>
          <w:rFonts w:ascii="Calibri" w:hAnsi="Calibri"/>
          <w:color w:val="000000"/>
          <w:lang w:val="fr-CA"/>
        </w:rPr>
        <w:t>é</w:t>
      </w:r>
      <w:r w:rsidRPr="004C273B">
        <w:rPr>
          <w:rFonts w:ascii="Calibri" w:hAnsi="Calibri"/>
          <w:color w:val="000000"/>
          <w:lang w:val="fr-CA"/>
        </w:rPr>
        <w:t xml:space="preserve">sentation conceptuelle de la façon de mettre </w:t>
      </w:r>
      <w:r>
        <w:rPr>
          <w:rFonts w:ascii="Calibri" w:hAnsi="Calibri"/>
          <w:color w:val="000000"/>
          <w:lang w:val="fr-CA"/>
        </w:rPr>
        <w:t xml:space="preserve">en commun ses bienfaits (par exemple, </w:t>
      </w:r>
      <w:r w:rsidR="00F7109E">
        <w:rPr>
          <w:rFonts w:ascii="Calibri" w:hAnsi="Calibri"/>
          <w:color w:val="000000"/>
          <w:lang w:val="fr-CA"/>
        </w:rPr>
        <w:t xml:space="preserve">une </w:t>
      </w:r>
      <w:r>
        <w:rPr>
          <w:rFonts w:ascii="Calibri" w:hAnsi="Calibri"/>
          <w:color w:val="000000"/>
          <w:lang w:val="fr-CA"/>
        </w:rPr>
        <w:t xml:space="preserve">meilleure </w:t>
      </w:r>
      <w:r w:rsidR="002D19B5">
        <w:rPr>
          <w:rFonts w:ascii="Calibri" w:hAnsi="Calibri"/>
          <w:color w:val="000000"/>
          <w:lang w:val="fr-CA"/>
        </w:rPr>
        <w:t>organisation</w:t>
      </w:r>
      <w:r>
        <w:rPr>
          <w:rFonts w:ascii="Calibri" w:hAnsi="Calibri"/>
          <w:color w:val="000000"/>
          <w:lang w:val="fr-CA"/>
        </w:rPr>
        <w:t xml:space="preserve">, </w:t>
      </w:r>
      <w:r w:rsidR="002D19B5">
        <w:rPr>
          <w:rFonts w:ascii="Calibri" w:hAnsi="Calibri"/>
          <w:color w:val="000000"/>
          <w:lang w:val="fr-CA"/>
        </w:rPr>
        <w:t xml:space="preserve">de </w:t>
      </w:r>
      <w:r>
        <w:rPr>
          <w:rFonts w:ascii="Calibri" w:hAnsi="Calibri"/>
          <w:color w:val="000000"/>
          <w:lang w:val="fr-CA"/>
        </w:rPr>
        <w:t xml:space="preserve">meilleures solutions de problème, </w:t>
      </w:r>
      <w:r w:rsidR="002D19B5">
        <w:rPr>
          <w:rFonts w:ascii="Calibri" w:hAnsi="Calibri"/>
          <w:color w:val="000000"/>
          <w:lang w:val="fr-CA"/>
        </w:rPr>
        <w:t xml:space="preserve">de </w:t>
      </w:r>
      <w:r>
        <w:rPr>
          <w:rFonts w:ascii="Calibri" w:hAnsi="Calibri"/>
          <w:color w:val="000000"/>
          <w:lang w:val="fr-CA"/>
        </w:rPr>
        <w:t xml:space="preserve">meilleures approches de campagnes) et/ou </w:t>
      </w:r>
      <w:r w:rsidR="000F2D8E">
        <w:rPr>
          <w:rFonts w:ascii="Calibri" w:hAnsi="Calibri"/>
          <w:color w:val="000000"/>
          <w:lang w:val="fr-CA"/>
        </w:rPr>
        <w:t xml:space="preserve">grâce à </w:t>
      </w:r>
      <w:r>
        <w:rPr>
          <w:rFonts w:ascii="Calibri" w:hAnsi="Calibri"/>
          <w:color w:val="000000"/>
          <w:lang w:val="fr-CA"/>
        </w:rPr>
        <w:t>la production d’un processus ou d’un système à mettre en application dans le sport, pour le bénéfice du sport</w:t>
      </w:r>
      <w:r w:rsidR="002D19B5">
        <w:rPr>
          <w:rFonts w:ascii="Calibri" w:hAnsi="Calibri"/>
          <w:color w:val="000000"/>
          <w:lang w:val="fr-CA"/>
        </w:rPr>
        <w:t xml:space="preserve"> et</w:t>
      </w:r>
      <w:r>
        <w:rPr>
          <w:rFonts w:ascii="Calibri" w:hAnsi="Calibri"/>
          <w:color w:val="000000"/>
          <w:lang w:val="fr-CA"/>
        </w:rPr>
        <w:t xml:space="preserve"> par les praticiens du sport.</w:t>
      </w:r>
      <w:r w:rsidR="000F2D8E">
        <w:rPr>
          <w:rFonts w:ascii="Calibri" w:hAnsi="Calibri"/>
          <w:color w:val="000000"/>
          <w:lang w:val="fr-CA"/>
        </w:rPr>
        <w:t xml:space="preserve"> </w:t>
      </w:r>
    </w:p>
    <w:p w:rsidR="00D70A70" w:rsidRPr="000F2D8E" w:rsidRDefault="00D70A70" w:rsidP="002B508C">
      <w:pPr>
        <w:rPr>
          <w:rFonts w:ascii="Calibri" w:hAnsi="Calibri"/>
          <w:color w:val="000000"/>
          <w:lang w:val="fr-CA"/>
        </w:rPr>
      </w:pPr>
    </w:p>
    <w:p w:rsidR="000339BB" w:rsidRPr="00910569" w:rsidRDefault="000F2D8E" w:rsidP="002B508C">
      <w:pPr>
        <w:rPr>
          <w:rFonts w:ascii="Calibri" w:hAnsi="Calibri"/>
          <w:lang w:val="fr-CA"/>
        </w:rPr>
      </w:pPr>
      <w:r w:rsidRPr="000F2D8E">
        <w:rPr>
          <w:rFonts w:ascii="Calibri" w:hAnsi="Calibri"/>
          <w:color w:val="000000"/>
          <w:lang w:val="fr-CA"/>
        </w:rPr>
        <w:t xml:space="preserve">Le </w:t>
      </w:r>
      <w:r w:rsidRPr="00910569">
        <w:rPr>
          <w:rFonts w:ascii="Calibri" w:hAnsi="Calibri"/>
          <w:lang w:val="fr-CA"/>
        </w:rPr>
        <w:t>fonds devra être utilisé pour contribuer à l’examen et à l’application des connaissances qui en r</w:t>
      </w:r>
      <w:r w:rsidR="00703BA4" w:rsidRPr="00910569">
        <w:rPr>
          <w:rFonts w:ascii="Calibri" w:hAnsi="Calibri"/>
          <w:lang w:val="fr-CA"/>
        </w:rPr>
        <w:t>é</w:t>
      </w:r>
      <w:r w:rsidRPr="00910569">
        <w:rPr>
          <w:rFonts w:ascii="Calibri" w:hAnsi="Calibri"/>
          <w:lang w:val="fr-CA"/>
        </w:rPr>
        <w:t>sult</w:t>
      </w:r>
      <w:r w:rsidR="00703BA4" w:rsidRPr="00910569">
        <w:rPr>
          <w:rFonts w:ascii="Calibri" w:hAnsi="Calibri"/>
          <w:lang w:val="fr-CA"/>
        </w:rPr>
        <w:t>e</w:t>
      </w:r>
      <w:r w:rsidRPr="00910569">
        <w:rPr>
          <w:rFonts w:ascii="Calibri" w:hAnsi="Calibri"/>
          <w:lang w:val="fr-CA"/>
        </w:rPr>
        <w:t xml:space="preserve">nt concernant les valeurs impliquées dans le sport et les valeurs du sport au Canada grâce à : </w:t>
      </w:r>
    </w:p>
    <w:p w:rsidR="002C3B40" w:rsidRPr="00910569" w:rsidRDefault="002C3B40" w:rsidP="00960F81">
      <w:pPr>
        <w:numPr>
          <w:ilvl w:val="0"/>
          <w:numId w:val="7"/>
        </w:numPr>
        <w:ind w:left="567"/>
        <w:rPr>
          <w:rFonts w:ascii="Calibri" w:hAnsi="Calibri"/>
          <w:lang w:val="fr-CA"/>
        </w:rPr>
      </w:pPr>
      <w:r w:rsidRPr="00910569">
        <w:rPr>
          <w:rFonts w:ascii="Calibri" w:hAnsi="Calibri"/>
          <w:i/>
          <w:lang w:val="fr-CA"/>
        </w:rPr>
        <w:t>Des études basé</w:t>
      </w:r>
      <w:r w:rsidR="001138C2" w:rsidRPr="00910569">
        <w:rPr>
          <w:rFonts w:ascii="Calibri" w:hAnsi="Calibri"/>
          <w:i/>
          <w:lang w:val="fr-CA"/>
        </w:rPr>
        <w:t>e</w:t>
      </w:r>
      <w:r w:rsidRPr="00910569">
        <w:rPr>
          <w:rFonts w:ascii="Calibri" w:hAnsi="Calibri"/>
          <w:i/>
          <w:lang w:val="fr-CA"/>
        </w:rPr>
        <w:t>s sur une expérience personnelle</w:t>
      </w:r>
      <w:r w:rsidRPr="00910569">
        <w:rPr>
          <w:rFonts w:ascii="Calibri" w:hAnsi="Calibri"/>
          <w:lang w:val="fr-CA"/>
        </w:rPr>
        <w:t xml:space="preserve"> – par exemple : Quel problème éthique dans le sport avez-vous rencontré en tant qu’athlète et quel</w:t>
      </w:r>
      <w:r w:rsidR="003C4DBF" w:rsidRPr="00910569">
        <w:rPr>
          <w:rFonts w:ascii="Calibri" w:hAnsi="Calibri"/>
          <w:lang w:val="fr-CA"/>
        </w:rPr>
        <w:t>le</w:t>
      </w:r>
      <w:r w:rsidRPr="00910569">
        <w:rPr>
          <w:rFonts w:ascii="Calibri" w:hAnsi="Calibri"/>
          <w:lang w:val="fr-CA"/>
        </w:rPr>
        <w:t>s seraient vos recommandations?, ou</w:t>
      </w:r>
    </w:p>
    <w:p w:rsidR="002C3B40" w:rsidRPr="00910569" w:rsidRDefault="002C3B40" w:rsidP="00960F81">
      <w:pPr>
        <w:numPr>
          <w:ilvl w:val="0"/>
          <w:numId w:val="7"/>
        </w:numPr>
        <w:ind w:left="567"/>
        <w:rPr>
          <w:rFonts w:ascii="Calibri" w:hAnsi="Calibri"/>
          <w:lang w:val="fr-CA"/>
        </w:rPr>
      </w:pPr>
      <w:r w:rsidRPr="00910569">
        <w:rPr>
          <w:rFonts w:ascii="Calibri" w:hAnsi="Calibri"/>
          <w:i/>
          <w:lang w:val="fr-CA"/>
        </w:rPr>
        <w:t>Des recherches exploratoires</w:t>
      </w:r>
      <w:r w:rsidRPr="00910569">
        <w:rPr>
          <w:rFonts w:ascii="Calibri" w:hAnsi="Calibri"/>
          <w:lang w:val="fr-CA"/>
        </w:rPr>
        <w:t xml:space="preserve"> – par exemple : Quelles nouvelles approches peuvent être explorées en lien avec les comportements éthiques dans le sport?, ou</w:t>
      </w:r>
    </w:p>
    <w:p w:rsidR="000339BB" w:rsidRPr="00910569" w:rsidRDefault="000F2D8E" w:rsidP="00960F81">
      <w:pPr>
        <w:numPr>
          <w:ilvl w:val="0"/>
          <w:numId w:val="7"/>
        </w:numPr>
        <w:ind w:left="567"/>
        <w:rPr>
          <w:rFonts w:ascii="Calibri" w:hAnsi="Calibri"/>
          <w:lang w:val="fr-CA"/>
        </w:rPr>
      </w:pPr>
      <w:r w:rsidRPr="00910569">
        <w:rPr>
          <w:rFonts w:ascii="Calibri" w:hAnsi="Calibri"/>
          <w:i/>
          <w:lang w:val="fr-CA"/>
        </w:rPr>
        <w:t xml:space="preserve">Des études fondamentales </w:t>
      </w:r>
      <w:r w:rsidR="00960F81" w:rsidRPr="00910569">
        <w:rPr>
          <w:rFonts w:ascii="Calibri" w:hAnsi="Calibri"/>
          <w:lang w:val="fr-CA"/>
        </w:rPr>
        <w:t xml:space="preserve">– </w:t>
      </w:r>
      <w:r w:rsidRPr="00910569">
        <w:rPr>
          <w:rFonts w:ascii="Calibri" w:hAnsi="Calibri"/>
          <w:lang w:val="fr-CA"/>
        </w:rPr>
        <w:t xml:space="preserve">par exemple : Qu’est-ce que le jeu franc et quelles sont les valeurs qui sous-tendent le sport éthique et comment celles-ci se manifestent-elles?, ou </w:t>
      </w:r>
    </w:p>
    <w:p w:rsidR="000339BB" w:rsidRPr="00910569" w:rsidRDefault="000F2D8E" w:rsidP="00960F81">
      <w:pPr>
        <w:numPr>
          <w:ilvl w:val="0"/>
          <w:numId w:val="7"/>
        </w:numPr>
        <w:ind w:left="567"/>
        <w:rPr>
          <w:rFonts w:ascii="Calibri" w:hAnsi="Calibri"/>
          <w:lang w:val="fr-CA"/>
        </w:rPr>
      </w:pPr>
      <w:r w:rsidRPr="00910569">
        <w:rPr>
          <w:rFonts w:ascii="Calibri" w:hAnsi="Calibri"/>
          <w:i/>
          <w:lang w:val="fr-CA"/>
        </w:rPr>
        <w:t xml:space="preserve">Des examens appliqués </w:t>
      </w:r>
      <w:r w:rsidR="000339BB" w:rsidRPr="00910569">
        <w:rPr>
          <w:rFonts w:ascii="Calibri" w:hAnsi="Calibri"/>
          <w:lang w:val="fr-CA"/>
        </w:rPr>
        <w:t xml:space="preserve">– </w:t>
      </w:r>
      <w:r w:rsidRPr="00910569">
        <w:rPr>
          <w:rFonts w:ascii="Calibri" w:hAnsi="Calibri"/>
          <w:lang w:val="fr-CA"/>
        </w:rPr>
        <w:t>par exemple : Comment peut-on parvenir au sport éthique, et ce, de façon délibérée, quelles sont les pratiques exemplaire</w:t>
      </w:r>
      <w:r w:rsidR="002D19B5" w:rsidRPr="00910569">
        <w:rPr>
          <w:rFonts w:ascii="Calibri" w:hAnsi="Calibri"/>
          <w:lang w:val="fr-CA"/>
        </w:rPr>
        <w:t>s</w:t>
      </w:r>
      <w:r w:rsidRPr="00910569">
        <w:rPr>
          <w:rFonts w:ascii="Calibri" w:hAnsi="Calibri"/>
          <w:lang w:val="fr-CA"/>
        </w:rPr>
        <w:t xml:space="preserve"> concernant </w:t>
      </w:r>
      <w:r w:rsidR="00E15B44" w:rsidRPr="00910569">
        <w:rPr>
          <w:rFonts w:ascii="Calibri" w:hAnsi="Calibri"/>
          <w:lang w:val="fr-CA"/>
        </w:rPr>
        <w:t>sa mise-en-</w:t>
      </w:r>
      <w:r w:rsidR="00131401" w:rsidRPr="00910569">
        <w:rPr>
          <w:rFonts w:ascii="Calibri" w:hAnsi="Calibri"/>
          <w:lang w:val="fr-CA"/>
        </w:rPr>
        <w:t>œuvre</w:t>
      </w:r>
      <w:r w:rsidRPr="00910569">
        <w:rPr>
          <w:rFonts w:ascii="Calibri" w:hAnsi="Calibri"/>
          <w:lang w:val="fr-CA"/>
        </w:rPr>
        <w:t xml:space="preserve"> et son effet? ou</w:t>
      </w:r>
    </w:p>
    <w:p w:rsidR="000339BB" w:rsidRPr="00910569" w:rsidRDefault="000F2D8E" w:rsidP="00960F81">
      <w:pPr>
        <w:numPr>
          <w:ilvl w:val="0"/>
          <w:numId w:val="7"/>
        </w:numPr>
        <w:ind w:left="567"/>
        <w:rPr>
          <w:rFonts w:ascii="Calibri" w:hAnsi="Calibri"/>
          <w:lang w:val="fr-CA"/>
        </w:rPr>
      </w:pPr>
      <w:r w:rsidRPr="00910569">
        <w:rPr>
          <w:rFonts w:ascii="Calibri" w:hAnsi="Calibri"/>
          <w:i/>
          <w:lang w:val="fr-CA"/>
        </w:rPr>
        <w:t xml:space="preserve">Des approches évaluatives </w:t>
      </w:r>
      <w:r w:rsidR="000339BB" w:rsidRPr="00910569">
        <w:rPr>
          <w:rFonts w:ascii="Calibri" w:hAnsi="Calibri"/>
          <w:lang w:val="fr-CA"/>
        </w:rPr>
        <w:t xml:space="preserve">– </w:t>
      </w:r>
      <w:r w:rsidRPr="00910569">
        <w:rPr>
          <w:rFonts w:ascii="Calibri" w:hAnsi="Calibri"/>
          <w:lang w:val="fr-CA"/>
        </w:rPr>
        <w:t>par exemple : Quels sont les bienfaits à court et à long terme du sport éthique et comment ces bienfaits peuvent-ils être optimisés</w:t>
      </w:r>
      <w:r w:rsidR="000339BB" w:rsidRPr="00910569">
        <w:rPr>
          <w:rFonts w:ascii="Calibri" w:hAnsi="Calibri"/>
          <w:lang w:val="fr-CA"/>
        </w:rPr>
        <w:t>?</w:t>
      </w:r>
    </w:p>
    <w:p w:rsidR="008A52F0" w:rsidRPr="00910569" w:rsidRDefault="008A52F0" w:rsidP="002B508C">
      <w:pPr>
        <w:rPr>
          <w:rFonts w:ascii="Calibri" w:hAnsi="Calibri"/>
          <w:lang w:val="fr-CA"/>
        </w:rPr>
      </w:pPr>
    </w:p>
    <w:p w:rsidR="00874A04" w:rsidRPr="00910569" w:rsidRDefault="00703BA4" w:rsidP="00874A04">
      <w:pPr>
        <w:rPr>
          <w:rFonts w:ascii="Calibri" w:hAnsi="Calibri"/>
          <w:lang w:val="fr-CA"/>
        </w:rPr>
      </w:pPr>
      <w:r w:rsidRPr="00910569">
        <w:rPr>
          <w:rFonts w:ascii="Calibri" w:hAnsi="Calibri"/>
          <w:lang w:val="fr-CA"/>
        </w:rPr>
        <w:t>Quelques exemples</w:t>
      </w:r>
      <w:r w:rsidR="002C3B40" w:rsidRPr="00910569">
        <w:rPr>
          <w:rFonts w:ascii="Calibri" w:hAnsi="Calibri"/>
          <w:lang w:val="fr-CA"/>
        </w:rPr>
        <w:t xml:space="preserve"> d’études basé</w:t>
      </w:r>
      <w:r w:rsidR="00E15B44" w:rsidRPr="00910569">
        <w:rPr>
          <w:rFonts w:ascii="Calibri" w:hAnsi="Calibri"/>
          <w:lang w:val="fr-CA"/>
        </w:rPr>
        <w:t>e</w:t>
      </w:r>
      <w:r w:rsidR="002C3B40" w:rsidRPr="00910569">
        <w:rPr>
          <w:rFonts w:ascii="Calibri" w:hAnsi="Calibri"/>
          <w:lang w:val="fr-CA"/>
        </w:rPr>
        <w:t xml:space="preserve">s sur une </w:t>
      </w:r>
      <w:r w:rsidR="002C3B40" w:rsidRPr="00910569">
        <w:rPr>
          <w:rFonts w:ascii="Calibri" w:hAnsi="Calibri"/>
          <w:i/>
          <w:lang w:val="fr-CA"/>
        </w:rPr>
        <w:t>expérience personnelle</w:t>
      </w:r>
      <w:r w:rsidR="002C3B40" w:rsidRPr="00910569">
        <w:rPr>
          <w:rFonts w:ascii="Calibri" w:hAnsi="Calibri"/>
          <w:lang w:val="fr-CA"/>
        </w:rPr>
        <w:t xml:space="preserve">, de </w:t>
      </w:r>
      <w:r w:rsidR="002C3B40" w:rsidRPr="00910569">
        <w:rPr>
          <w:rFonts w:ascii="Calibri" w:hAnsi="Calibri"/>
          <w:i/>
          <w:lang w:val="fr-CA"/>
        </w:rPr>
        <w:t>recherches exploratoires</w:t>
      </w:r>
      <w:r w:rsidR="002C3B40" w:rsidRPr="00910569">
        <w:rPr>
          <w:rFonts w:ascii="Calibri" w:hAnsi="Calibri"/>
          <w:lang w:val="fr-CA"/>
        </w:rPr>
        <w:t>,</w:t>
      </w:r>
      <w:r w:rsidRPr="00910569">
        <w:rPr>
          <w:rFonts w:ascii="Calibri" w:hAnsi="Calibri"/>
          <w:lang w:val="fr-CA"/>
        </w:rPr>
        <w:t xml:space="preserve"> d’</w:t>
      </w:r>
      <w:r w:rsidRPr="00910569">
        <w:rPr>
          <w:rFonts w:ascii="Calibri" w:hAnsi="Calibri"/>
          <w:i/>
          <w:lang w:val="fr-CA"/>
        </w:rPr>
        <w:t>études fondamentales</w:t>
      </w:r>
      <w:r w:rsidRPr="00910569">
        <w:rPr>
          <w:rFonts w:ascii="Calibri" w:hAnsi="Calibri"/>
          <w:lang w:val="fr-CA"/>
        </w:rPr>
        <w:t>, d’</w:t>
      </w:r>
      <w:r w:rsidRPr="00910569">
        <w:rPr>
          <w:rFonts w:ascii="Calibri" w:hAnsi="Calibri"/>
          <w:i/>
          <w:lang w:val="fr-CA"/>
        </w:rPr>
        <w:t>examens appliqués</w:t>
      </w:r>
      <w:r w:rsidRPr="00910569">
        <w:rPr>
          <w:rFonts w:ascii="Calibri" w:hAnsi="Calibri"/>
          <w:lang w:val="fr-CA"/>
        </w:rPr>
        <w:t xml:space="preserve"> ou d’</w:t>
      </w:r>
      <w:r w:rsidRPr="00910569">
        <w:rPr>
          <w:rFonts w:ascii="Calibri" w:hAnsi="Calibri"/>
          <w:i/>
          <w:lang w:val="fr-CA"/>
        </w:rPr>
        <w:t>approches évaluatives</w:t>
      </w:r>
      <w:r w:rsidRPr="00910569">
        <w:rPr>
          <w:rFonts w:ascii="Calibri" w:hAnsi="Calibri"/>
          <w:lang w:val="fr-CA"/>
        </w:rPr>
        <w:t xml:space="preserve"> de questions de valeurs et d’éthique</w:t>
      </w:r>
      <w:r>
        <w:rPr>
          <w:rFonts w:ascii="Calibri" w:hAnsi="Calibri"/>
          <w:color w:val="000000"/>
          <w:lang w:val="fr-CA"/>
        </w:rPr>
        <w:t xml:space="preserve"> dans le sport </w:t>
      </w:r>
      <w:r w:rsidR="00E15B44">
        <w:rPr>
          <w:rFonts w:ascii="Calibri" w:hAnsi="Calibri"/>
          <w:color w:val="000000"/>
          <w:lang w:val="fr-CA"/>
        </w:rPr>
        <w:t>(l</w:t>
      </w:r>
      <w:r w:rsidRPr="00703BA4">
        <w:rPr>
          <w:rFonts w:ascii="Calibri" w:hAnsi="Calibri"/>
          <w:color w:val="000000"/>
          <w:szCs w:val="24"/>
          <w:lang w:val="fr-CA"/>
        </w:rPr>
        <w:t>’éventail des modalit</w:t>
      </w:r>
      <w:r>
        <w:rPr>
          <w:rFonts w:ascii="Calibri" w:hAnsi="Calibri"/>
          <w:color w:val="000000"/>
          <w:szCs w:val="24"/>
          <w:lang w:val="fr-CA"/>
        </w:rPr>
        <w:t>é</w:t>
      </w:r>
      <w:r w:rsidRPr="00703BA4">
        <w:rPr>
          <w:rFonts w:ascii="Calibri" w:hAnsi="Calibri"/>
          <w:color w:val="000000"/>
          <w:szCs w:val="24"/>
          <w:lang w:val="fr-CA"/>
        </w:rPr>
        <w:t xml:space="preserve">s que les candidats pourraient utiliser pour entreprendre un examen judicieux ou </w:t>
      </w:r>
      <w:r w:rsidRPr="00910569">
        <w:rPr>
          <w:rFonts w:ascii="Calibri" w:hAnsi="Calibri"/>
          <w:szCs w:val="24"/>
          <w:lang w:val="fr-CA"/>
        </w:rPr>
        <w:t>une ét</w:t>
      </w:r>
      <w:r w:rsidR="002D19B5" w:rsidRPr="00910569">
        <w:rPr>
          <w:rFonts w:ascii="Calibri" w:hAnsi="Calibri"/>
          <w:szCs w:val="24"/>
          <w:lang w:val="fr-CA"/>
        </w:rPr>
        <w:t>ude</w:t>
      </w:r>
      <w:r w:rsidRPr="00910569">
        <w:rPr>
          <w:rFonts w:ascii="Calibri" w:hAnsi="Calibri"/>
          <w:szCs w:val="24"/>
          <w:lang w:val="fr-CA"/>
        </w:rPr>
        <w:t xml:space="preserve"> critique pourrait inclure une combinaison quelconque de ce qui suit (entre autres) : </w:t>
      </w:r>
    </w:p>
    <w:p w:rsidR="00874A04" w:rsidRPr="00910569" w:rsidRDefault="00703BA4" w:rsidP="00874A04">
      <w:pPr>
        <w:pStyle w:val="ListParagraph"/>
        <w:numPr>
          <w:ilvl w:val="0"/>
          <w:numId w:val="20"/>
        </w:numPr>
        <w:rPr>
          <w:sz w:val="24"/>
          <w:szCs w:val="24"/>
          <w:lang w:val="fr-CA"/>
        </w:rPr>
      </w:pPr>
      <w:r w:rsidRPr="00910569">
        <w:rPr>
          <w:sz w:val="24"/>
          <w:szCs w:val="24"/>
          <w:lang w:val="fr-CA"/>
        </w:rPr>
        <w:t>Un examen de la documentation existante sur des questions clés de valeurs et d’éthique (V et E), avec une synthèse des résultats et des conséquences en vue d’études ultérieures</w:t>
      </w:r>
      <w:r w:rsidR="00E15B44" w:rsidRPr="00910569">
        <w:rPr>
          <w:sz w:val="24"/>
          <w:szCs w:val="24"/>
          <w:lang w:val="fr-CA"/>
        </w:rPr>
        <w:t>.</w:t>
      </w:r>
    </w:p>
    <w:p w:rsidR="002C3B40" w:rsidRPr="00910569" w:rsidRDefault="002C3B40" w:rsidP="00874A04">
      <w:pPr>
        <w:pStyle w:val="ListParagraph"/>
        <w:numPr>
          <w:ilvl w:val="0"/>
          <w:numId w:val="20"/>
        </w:numPr>
        <w:rPr>
          <w:sz w:val="24"/>
          <w:szCs w:val="24"/>
          <w:lang w:val="fr-CA"/>
        </w:rPr>
      </w:pPr>
      <w:r w:rsidRPr="00910569">
        <w:rPr>
          <w:sz w:val="24"/>
          <w:szCs w:val="24"/>
          <w:lang w:val="fr-CA"/>
        </w:rPr>
        <w:t>Une enquête auprès des athlètes, entraineurs, officiels, etc. sur des questions essentielles de V et E et; des recommandations pour modifier les règles et réglementations d’une organisation.</w:t>
      </w:r>
    </w:p>
    <w:p w:rsidR="002C3B40" w:rsidRPr="00910569" w:rsidRDefault="002C3B40" w:rsidP="00874A04">
      <w:pPr>
        <w:pStyle w:val="ListParagraph"/>
        <w:numPr>
          <w:ilvl w:val="0"/>
          <w:numId w:val="20"/>
        </w:numPr>
        <w:rPr>
          <w:sz w:val="24"/>
          <w:szCs w:val="24"/>
          <w:lang w:val="fr-CA"/>
        </w:rPr>
      </w:pPr>
      <w:r w:rsidRPr="00910569">
        <w:rPr>
          <w:sz w:val="24"/>
          <w:szCs w:val="24"/>
          <w:lang w:val="fr-CA"/>
        </w:rPr>
        <w:t xml:space="preserve">Création d’un nouveau projet dans le sport qui sensibilisera les individus autour des questions </w:t>
      </w:r>
      <w:r w:rsidR="00E15B44" w:rsidRPr="00910569">
        <w:rPr>
          <w:sz w:val="24"/>
          <w:szCs w:val="24"/>
          <w:lang w:val="fr-CA"/>
        </w:rPr>
        <w:t xml:space="preserve">de </w:t>
      </w:r>
      <w:r w:rsidRPr="00910569">
        <w:rPr>
          <w:sz w:val="24"/>
          <w:szCs w:val="24"/>
          <w:lang w:val="fr-CA"/>
        </w:rPr>
        <w:t>V et E.</w:t>
      </w:r>
    </w:p>
    <w:p w:rsidR="00874A04" w:rsidRPr="001E0EFD" w:rsidRDefault="001E0EFD" w:rsidP="00874A04">
      <w:pPr>
        <w:pStyle w:val="ListParagraph"/>
        <w:numPr>
          <w:ilvl w:val="0"/>
          <w:numId w:val="20"/>
        </w:numPr>
        <w:rPr>
          <w:color w:val="000000"/>
          <w:sz w:val="24"/>
          <w:szCs w:val="24"/>
          <w:lang w:val="fr-CA"/>
        </w:rPr>
      </w:pPr>
      <w:r w:rsidRPr="00910569">
        <w:rPr>
          <w:sz w:val="24"/>
          <w:szCs w:val="24"/>
          <w:lang w:val="fr-CA"/>
        </w:rPr>
        <w:t>Un examen des approches adoptées par d’autres nations sportives pour une question particulière de V et E; quels modèles et quelles similitudes se dégagent et quelles sont les conséquences des différences significatives</w:t>
      </w:r>
      <w:r w:rsidR="002C3B40">
        <w:rPr>
          <w:color w:val="000000"/>
          <w:sz w:val="24"/>
          <w:szCs w:val="24"/>
          <w:lang w:val="fr-CA"/>
        </w:rPr>
        <w:t>.</w:t>
      </w:r>
    </w:p>
    <w:p w:rsidR="00874A04" w:rsidRPr="004E25B3" w:rsidRDefault="001E0EFD" w:rsidP="00874A04">
      <w:pPr>
        <w:pStyle w:val="ListParagraph"/>
        <w:numPr>
          <w:ilvl w:val="0"/>
          <w:numId w:val="20"/>
        </w:numPr>
        <w:rPr>
          <w:color w:val="000000"/>
          <w:sz w:val="24"/>
          <w:szCs w:val="24"/>
          <w:lang w:val="fr-CA"/>
        </w:rPr>
      </w:pPr>
      <w:r w:rsidRPr="004E25B3">
        <w:rPr>
          <w:color w:val="000000"/>
          <w:sz w:val="24"/>
          <w:szCs w:val="24"/>
          <w:lang w:val="fr-CA"/>
        </w:rPr>
        <w:t xml:space="preserve">Une enquête auprès d’experts de premier plan dans des domaines connexes sur leurs </w:t>
      </w:r>
      <w:r w:rsidR="004E25B3" w:rsidRPr="004E25B3">
        <w:rPr>
          <w:color w:val="000000"/>
          <w:sz w:val="24"/>
          <w:szCs w:val="24"/>
          <w:lang w:val="fr-CA"/>
        </w:rPr>
        <w:t>opinions concernant une question importante de V et E; les points en commun et les diff</w:t>
      </w:r>
      <w:r w:rsidR="004E25B3">
        <w:rPr>
          <w:color w:val="000000"/>
          <w:sz w:val="24"/>
          <w:szCs w:val="24"/>
          <w:lang w:val="fr-CA"/>
        </w:rPr>
        <w:t>é</w:t>
      </w:r>
      <w:r w:rsidR="004E25B3" w:rsidRPr="004E25B3">
        <w:rPr>
          <w:color w:val="000000"/>
          <w:sz w:val="24"/>
          <w:szCs w:val="24"/>
          <w:lang w:val="fr-CA"/>
        </w:rPr>
        <w:t>rences et les cons</w:t>
      </w:r>
      <w:r w:rsidR="004E25B3">
        <w:rPr>
          <w:color w:val="000000"/>
          <w:sz w:val="24"/>
          <w:szCs w:val="24"/>
          <w:lang w:val="fr-CA"/>
        </w:rPr>
        <w:t>é</w:t>
      </w:r>
      <w:r w:rsidR="004E25B3" w:rsidRPr="004E25B3">
        <w:rPr>
          <w:color w:val="000000"/>
          <w:sz w:val="24"/>
          <w:szCs w:val="24"/>
          <w:lang w:val="fr-CA"/>
        </w:rPr>
        <w:t xml:space="preserve">quences en vue d’une </w:t>
      </w:r>
      <w:r w:rsidR="004E25B3">
        <w:rPr>
          <w:color w:val="000000"/>
          <w:sz w:val="24"/>
          <w:szCs w:val="24"/>
          <w:lang w:val="fr-CA"/>
        </w:rPr>
        <w:t>é</w:t>
      </w:r>
      <w:r w:rsidR="004E25B3" w:rsidRPr="004E25B3">
        <w:rPr>
          <w:color w:val="000000"/>
          <w:sz w:val="24"/>
          <w:szCs w:val="24"/>
          <w:lang w:val="fr-CA"/>
        </w:rPr>
        <w:t>tude ultérieure</w:t>
      </w:r>
      <w:r w:rsidR="002C3B40">
        <w:rPr>
          <w:color w:val="000000"/>
          <w:sz w:val="24"/>
          <w:szCs w:val="24"/>
          <w:lang w:val="fr-CA"/>
        </w:rPr>
        <w:t>.</w:t>
      </w:r>
    </w:p>
    <w:p w:rsidR="00874A04" w:rsidRPr="004E25B3" w:rsidRDefault="004E25B3" w:rsidP="00874A04">
      <w:pPr>
        <w:pStyle w:val="ListParagraph"/>
        <w:numPr>
          <w:ilvl w:val="0"/>
          <w:numId w:val="20"/>
        </w:numPr>
        <w:rPr>
          <w:color w:val="000000"/>
          <w:sz w:val="24"/>
          <w:szCs w:val="24"/>
          <w:lang w:val="fr-CA"/>
        </w:rPr>
      </w:pPr>
      <w:r w:rsidRPr="004E25B3">
        <w:rPr>
          <w:color w:val="000000"/>
          <w:sz w:val="24"/>
          <w:szCs w:val="24"/>
          <w:lang w:val="fr-CA"/>
        </w:rPr>
        <w:t>L’examen par un groupe de discussion d’u</w:t>
      </w:r>
      <w:r w:rsidR="009D68BC">
        <w:rPr>
          <w:color w:val="000000"/>
          <w:sz w:val="24"/>
          <w:szCs w:val="24"/>
          <w:lang w:val="fr-CA"/>
        </w:rPr>
        <w:t>ne</w:t>
      </w:r>
      <w:r w:rsidRPr="004E25B3">
        <w:rPr>
          <w:color w:val="000000"/>
          <w:sz w:val="24"/>
          <w:szCs w:val="24"/>
          <w:lang w:val="fr-CA"/>
        </w:rPr>
        <w:t xml:space="preserve"> question importante de V et E; </w:t>
      </w:r>
      <w:r>
        <w:rPr>
          <w:color w:val="000000"/>
          <w:sz w:val="24"/>
          <w:szCs w:val="24"/>
          <w:lang w:val="fr-CA"/>
        </w:rPr>
        <w:t xml:space="preserve">quels </w:t>
      </w:r>
      <w:r w:rsidRPr="004E25B3">
        <w:rPr>
          <w:color w:val="000000"/>
          <w:sz w:val="24"/>
          <w:szCs w:val="24"/>
          <w:lang w:val="fr-CA"/>
        </w:rPr>
        <w:t xml:space="preserve">facteurs et </w:t>
      </w:r>
      <w:r w:rsidR="009D68BC">
        <w:rPr>
          <w:color w:val="000000"/>
          <w:sz w:val="24"/>
          <w:szCs w:val="24"/>
          <w:lang w:val="fr-CA"/>
        </w:rPr>
        <w:t>quel</w:t>
      </w:r>
      <w:r w:rsidRPr="004E25B3">
        <w:rPr>
          <w:color w:val="000000"/>
          <w:sz w:val="24"/>
          <w:szCs w:val="24"/>
          <w:lang w:val="fr-CA"/>
        </w:rPr>
        <w:t>les données démographique</w:t>
      </w:r>
      <w:r w:rsidR="009D68BC">
        <w:rPr>
          <w:color w:val="000000"/>
          <w:sz w:val="24"/>
          <w:szCs w:val="24"/>
          <w:lang w:val="fr-CA"/>
        </w:rPr>
        <w:t>s influencent les opinions et</w:t>
      </w:r>
      <w:r w:rsidR="00A73CB3">
        <w:rPr>
          <w:color w:val="000000"/>
          <w:sz w:val="24"/>
          <w:szCs w:val="24"/>
          <w:lang w:val="fr-CA"/>
        </w:rPr>
        <w:t xml:space="preserve"> les </w:t>
      </w:r>
      <w:r w:rsidR="009D68BC">
        <w:rPr>
          <w:color w:val="000000"/>
          <w:sz w:val="24"/>
          <w:szCs w:val="24"/>
          <w:lang w:val="fr-CA"/>
        </w:rPr>
        <w:t>comportements individuels reliés à la question (par exemple, des groupes de discussion pourraient être représentatifs de plusieurs intervenants, dont des athlètes de haute performance, des parents, des en</w:t>
      </w:r>
      <w:r w:rsidR="002C3B40">
        <w:rPr>
          <w:color w:val="000000"/>
          <w:sz w:val="24"/>
          <w:szCs w:val="24"/>
          <w:lang w:val="fr-CA"/>
        </w:rPr>
        <w:t>traîneurs, des officiels, etc.)</w:t>
      </w:r>
      <w:r w:rsidR="00E15B44">
        <w:rPr>
          <w:color w:val="000000"/>
          <w:sz w:val="24"/>
          <w:szCs w:val="24"/>
          <w:lang w:val="fr-CA"/>
        </w:rPr>
        <w:t>.</w:t>
      </w:r>
    </w:p>
    <w:p w:rsidR="00874A04" w:rsidRPr="009D68BC" w:rsidRDefault="009D68BC" w:rsidP="00874A04">
      <w:pPr>
        <w:pStyle w:val="ListParagraph"/>
        <w:numPr>
          <w:ilvl w:val="0"/>
          <w:numId w:val="20"/>
        </w:numPr>
        <w:rPr>
          <w:color w:val="000000"/>
          <w:sz w:val="24"/>
          <w:szCs w:val="24"/>
          <w:lang w:val="fr-CA"/>
        </w:rPr>
      </w:pPr>
      <w:r w:rsidRPr="009D68BC">
        <w:rPr>
          <w:color w:val="000000"/>
          <w:sz w:val="24"/>
          <w:szCs w:val="24"/>
          <w:lang w:val="fr-CA"/>
        </w:rPr>
        <w:t xml:space="preserve">Un atelier avec animateur (ou une série d’ateliers avec animateur) où un groupe d’intervenants examine une question de V et E, afin de faire ressortir les </w:t>
      </w:r>
      <w:r>
        <w:rPr>
          <w:color w:val="000000"/>
          <w:sz w:val="24"/>
          <w:szCs w:val="24"/>
          <w:lang w:val="fr-CA"/>
        </w:rPr>
        <w:t xml:space="preserve">dynamiques et les </w:t>
      </w:r>
      <w:r w:rsidRPr="009D68BC">
        <w:rPr>
          <w:color w:val="000000"/>
          <w:sz w:val="24"/>
          <w:szCs w:val="24"/>
          <w:lang w:val="fr-CA"/>
        </w:rPr>
        <w:t xml:space="preserve">facteurs </w:t>
      </w:r>
      <w:r>
        <w:rPr>
          <w:color w:val="000000"/>
          <w:sz w:val="24"/>
          <w:szCs w:val="24"/>
          <w:lang w:val="fr-CA"/>
        </w:rPr>
        <w:t xml:space="preserve">sous-jacents, </w:t>
      </w:r>
      <w:r w:rsidR="00A73CB3">
        <w:rPr>
          <w:color w:val="000000"/>
          <w:sz w:val="24"/>
          <w:szCs w:val="24"/>
          <w:lang w:val="fr-CA"/>
        </w:rPr>
        <w:t xml:space="preserve">effectue </w:t>
      </w:r>
      <w:r>
        <w:rPr>
          <w:color w:val="000000"/>
          <w:sz w:val="24"/>
          <w:szCs w:val="24"/>
          <w:lang w:val="fr-CA"/>
        </w:rPr>
        <w:t xml:space="preserve">un </w:t>
      </w:r>
      <w:r w:rsidR="00E15B44">
        <w:rPr>
          <w:color w:val="000000"/>
          <w:sz w:val="24"/>
          <w:szCs w:val="24"/>
          <w:lang w:val="fr-CA"/>
        </w:rPr>
        <w:t>remue-méninge</w:t>
      </w:r>
      <w:r>
        <w:rPr>
          <w:color w:val="000000"/>
          <w:sz w:val="24"/>
          <w:szCs w:val="24"/>
          <w:lang w:val="fr-CA"/>
        </w:rPr>
        <w:t xml:space="preserve"> sur les améliorations et propose des moyens potentiels d’aller de l’avant</w:t>
      </w:r>
      <w:r w:rsidR="002C3B40">
        <w:rPr>
          <w:color w:val="000000"/>
          <w:sz w:val="24"/>
          <w:szCs w:val="24"/>
          <w:lang w:val="fr-CA"/>
        </w:rPr>
        <w:t>.</w:t>
      </w:r>
    </w:p>
    <w:p w:rsidR="00874A04" w:rsidRPr="00AF7B23" w:rsidRDefault="009D68BC" w:rsidP="00874A04">
      <w:pPr>
        <w:pStyle w:val="ListParagraph"/>
        <w:numPr>
          <w:ilvl w:val="0"/>
          <w:numId w:val="20"/>
        </w:numPr>
        <w:rPr>
          <w:color w:val="000000"/>
          <w:sz w:val="24"/>
          <w:szCs w:val="24"/>
          <w:lang w:val="fr-CA"/>
        </w:rPr>
      </w:pPr>
      <w:r w:rsidRPr="00AF7B23">
        <w:rPr>
          <w:color w:val="000000"/>
          <w:sz w:val="24"/>
          <w:szCs w:val="24"/>
          <w:lang w:val="fr-CA"/>
        </w:rPr>
        <w:t xml:space="preserve">Concevoir et mettre en place un </w:t>
      </w:r>
      <w:r w:rsidR="002D19B5">
        <w:rPr>
          <w:color w:val="000000"/>
          <w:sz w:val="24"/>
          <w:szCs w:val="24"/>
          <w:lang w:val="fr-CA"/>
        </w:rPr>
        <w:t xml:space="preserve">cas de </w:t>
      </w:r>
      <w:r w:rsidRPr="00AF7B23">
        <w:rPr>
          <w:color w:val="000000"/>
          <w:sz w:val="24"/>
          <w:szCs w:val="24"/>
          <w:lang w:val="fr-CA"/>
        </w:rPr>
        <w:t>situation pour tester les choix de valeurs/norm</w:t>
      </w:r>
      <w:r w:rsidR="00AF7B23">
        <w:rPr>
          <w:color w:val="000000"/>
          <w:sz w:val="24"/>
          <w:szCs w:val="24"/>
          <w:lang w:val="fr-CA"/>
        </w:rPr>
        <w:t>e</w:t>
      </w:r>
      <w:r w:rsidRPr="00AF7B23">
        <w:rPr>
          <w:color w:val="000000"/>
          <w:sz w:val="24"/>
          <w:szCs w:val="24"/>
          <w:lang w:val="fr-CA"/>
        </w:rPr>
        <w:t xml:space="preserve">s éthiques </w:t>
      </w:r>
      <w:r w:rsidR="00AF7B23" w:rsidRPr="00AF7B23">
        <w:rPr>
          <w:color w:val="000000"/>
          <w:sz w:val="24"/>
          <w:szCs w:val="24"/>
          <w:lang w:val="fr-CA"/>
        </w:rPr>
        <w:t xml:space="preserve">effectués par les participants, puis </w:t>
      </w:r>
      <w:r w:rsidR="00AF7B23">
        <w:rPr>
          <w:color w:val="000000"/>
          <w:sz w:val="24"/>
          <w:szCs w:val="24"/>
          <w:lang w:val="fr-CA"/>
        </w:rPr>
        <w:t xml:space="preserve">après-coup </w:t>
      </w:r>
      <w:r w:rsidR="00AF7B23" w:rsidRPr="00AF7B23">
        <w:rPr>
          <w:color w:val="000000"/>
          <w:sz w:val="24"/>
          <w:szCs w:val="24"/>
          <w:lang w:val="fr-CA"/>
        </w:rPr>
        <w:t xml:space="preserve">discuter des choix des participants </w:t>
      </w:r>
      <w:r w:rsidR="00AF7B23">
        <w:rPr>
          <w:color w:val="000000"/>
          <w:sz w:val="24"/>
          <w:szCs w:val="24"/>
          <w:lang w:val="fr-CA"/>
        </w:rPr>
        <w:t>et des raisons invoquées, et débattre des facteurs qui pourraient influencer les bons choix pour les bonnes raisons, et possiblement tester à nouveau l</w:t>
      </w:r>
      <w:r w:rsidR="002D19B5">
        <w:rPr>
          <w:color w:val="000000"/>
          <w:sz w:val="24"/>
          <w:szCs w:val="24"/>
          <w:lang w:val="fr-CA"/>
        </w:rPr>
        <w:t xml:space="preserve">e cas </w:t>
      </w:r>
      <w:r w:rsidR="00AF7B23">
        <w:rPr>
          <w:color w:val="000000"/>
          <w:sz w:val="24"/>
          <w:szCs w:val="24"/>
          <w:lang w:val="fr-CA"/>
        </w:rPr>
        <w:t>en fonc</w:t>
      </w:r>
      <w:r w:rsidR="002C3B40">
        <w:rPr>
          <w:color w:val="000000"/>
          <w:sz w:val="24"/>
          <w:szCs w:val="24"/>
          <w:lang w:val="fr-CA"/>
        </w:rPr>
        <w:t>tion de ces différents facteurs.</w:t>
      </w:r>
    </w:p>
    <w:p w:rsidR="00874A04" w:rsidRPr="00AF7B23" w:rsidRDefault="00AF7B23" w:rsidP="00874A04">
      <w:pPr>
        <w:pStyle w:val="ListParagraph"/>
        <w:numPr>
          <w:ilvl w:val="0"/>
          <w:numId w:val="20"/>
        </w:numPr>
        <w:rPr>
          <w:color w:val="000000"/>
          <w:sz w:val="24"/>
          <w:szCs w:val="24"/>
          <w:lang w:val="fr-CA"/>
        </w:rPr>
      </w:pPr>
      <w:r w:rsidRPr="00AF7B23">
        <w:rPr>
          <w:color w:val="000000"/>
          <w:sz w:val="24"/>
          <w:szCs w:val="24"/>
          <w:lang w:val="fr-CA"/>
        </w:rPr>
        <w:t xml:space="preserve">Concevoir un modèle d’« étude de cas » examinant des questions de V et E dans le sport, ensuite remplir le modèle avec un cas (réel ou imaginé) et engager un petit groupe d’étudiants athlètes à travailler sur le cas en utilisant les </w:t>
      </w:r>
      <w:r>
        <w:rPr>
          <w:color w:val="000000"/>
          <w:sz w:val="24"/>
          <w:szCs w:val="24"/>
          <w:lang w:val="fr-CA"/>
        </w:rPr>
        <w:t>questions critiques et les processus d’examen décrit</w:t>
      </w:r>
      <w:r w:rsidR="00A73CB3">
        <w:rPr>
          <w:color w:val="000000"/>
          <w:sz w:val="24"/>
          <w:szCs w:val="24"/>
          <w:lang w:val="fr-CA"/>
        </w:rPr>
        <w:t>s</w:t>
      </w:r>
      <w:r>
        <w:rPr>
          <w:color w:val="000000"/>
          <w:sz w:val="24"/>
          <w:szCs w:val="24"/>
          <w:lang w:val="fr-CA"/>
        </w:rPr>
        <w:t xml:space="preserve"> dans le modèle, </w:t>
      </w:r>
      <w:r w:rsidR="00A73CB3">
        <w:rPr>
          <w:color w:val="000000"/>
          <w:sz w:val="24"/>
          <w:szCs w:val="24"/>
          <w:lang w:val="fr-CA"/>
        </w:rPr>
        <w:t xml:space="preserve">puis </w:t>
      </w:r>
      <w:r>
        <w:rPr>
          <w:color w:val="000000"/>
          <w:sz w:val="24"/>
          <w:szCs w:val="24"/>
          <w:lang w:val="fr-CA"/>
        </w:rPr>
        <w:t>dégager des observations sur l’efficacité du modèle d’étude de cas</w:t>
      </w:r>
      <w:r w:rsidR="002C3B40">
        <w:rPr>
          <w:color w:val="000000"/>
          <w:sz w:val="24"/>
          <w:szCs w:val="24"/>
          <w:lang w:val="fr-CA"/>
        </w:rPr>
        <w:t>.</w:t>
      </w:r>
    </w:p>
    <w:p w:rsidR="00874A04" w:rsidRPr="00AF7B23" w:rsidRDefault="00874A04" w:rsidP="00874A04">
      <w:pPr>
        <w:pStyle w:val="ListParagraph"/>
        <w:numPr>
          <w:ilvl w:val="0"/>
          <w:numId w:val="20"/>
        </w:numPr>
        <w:rPr>
          <w:color w:val="000000"/>
          <w:sz w:val="24"/>
          <w:szCs w:val="24"/>
          <w:lang w:val="fr-CA"/>
        </w:rPr>
      </w:pPr>
      <w:r w:rsidRPr="00AF7B23">
        <w:rPr>
          <w:color w:val="000000"/>
          <w:sz w:val="24"/>
          <w:szCs w:val="24"/>
          <w:lang w:val="fr-CA"/>
        </w:rPr>
        <w:t>S</w:t>
      </w:r>
      <w:r w:rsidR="00AF7B23" w:rsidRPr="00AF7B23">
        <w:rPr>
          <w:color w:val="000000"/>
          <w:sz w:val="24"/>
          <w:szCs w:val="24"/>
          <w:lang w:val="fr-CA"/>
        </w:rPr>
        <w:t>électionner un  programme existant qui traite de valeurs et de norm</w:t>
      </w:r>
      <w:r w:rsidR="00AF7B23">
        <w:rPr>
          <w:color w:val="000000"/>
          <w:sz w:val="24"/>
          <w:szCs w:val="24"/>
          <w:lang w:val="fr-CA"/>
        </w:rPr>
        <w:t>e</w:t>
      </w:r>
      <w:r w:rsidR="00AF7B23" w:rsidRPr="00AF7B23">
        <w:rPr>
          <w:color w:val="000000"/>
          <w:sz w:val="24"/>
          <w:szCs w:val="24"/>
          <w:lang w:val="fr-CA"/>
        </w:rPr>
        <w:t>s éthiques à un certain niveau/selon un certain aspect (par exemple, le jeu franc, l’acc</w:t>
      </w:r>
      <w:r w:rsidR="00AF7B23">
        <w:rPr>
          <w:color w:val="000000"/>
          <w:sz w:val="24"/>
          <w:szCs w:val="24"/>
          <w:lang w:val="fr-CA"/>
        </w:rPr>
        <w:t>ès pour tous, la lutte à la violence, etc.) et identifier u</w:t>
      </w:r>
      <w:r w:rsidR="00C25BEC">
        <w:rPr>
          <w:color w:val="000000"/>
          <w:sz w:val="24"/>
          <w:szCs w:val="24"/>
          <w:lang w:val="fr-CA"/>
        </w:rPr>
        <w:t>n</w:t>
      </w:r>
      <w:r w:rsidR="00AF7B23">
        <w:rPr>
          <w:color w:val="000000"/>
          <w:sz w:val="24"/>
          <w:szCs w:val="24"/>
          <w:lang w:val="fr-CA"/>
        </w:rPr>
        <w:t>e dimension quelconque pour fin d’évaluation, puis créer un cadre d’évaluation (</w:t>
      </w:r>
      <w:r w:rsidR="002D19B5">
        <w:rPr>
          <w:color w:val="000000"/>
          <w:sz w:val="24"/>
          <w:szCs w:val="24"/>
          <w:lang w:val="fr-CA"/>
        </w:rPr>
        <w:t xml:space="preserve">en </w:t>
      </w:r>
      <w:r w:rsidR="00C25BEC">
        <w:rPr>
          <w:color w:val="000000"/>
          <w:sz w:val="24"/>
          <w:szCs w:val="24"/>
          <w:lang w:val="fr-CA"/>
        </w:rPr>
        <w:t xml:space="preserve">se basant sur une méthodologie acceptée en évaluation de programme) et l’appliquer, </w:t>
      </w:r>
      <w:r w:rsidR="00A73CB3">
        <w:rPr>
          <w:color w:val="000000"/>
          <w:sz w:val="24"/>
          <w:szCs w:val="24"/>
          <w:lang w:val="fr-CA"/>
        </w:rPr>
        <w:t xml:space="preserve">puis </w:t>
      </w:r>
      <w:r w:rsidR="00C25BEC">
        <w:rPr>
          <w:color w:val="000000"/>
          <w:sz w:val="24"/>
          <w:szCs w:val="24"/>
          <w:lang w:val="fr-CA"/>
        </w:rPr>
        <w:t>dégager les résultats et les implications</w:t>
      </w:r>
      <w:r w:rsidR="002C3B40">
        <w:rPr>
          <w:color w:val="000000"/>
          <w:sz w:val="24"/>
          <w:szCs w:val="24"/>
          <w:lang w:val="fr-CA"/>
        </w:rPr>
        <w:t>.</w:t>
      </w:r>
    </w:p>
    <w:p w:rsidR="00874A04" w:rsidRPr="00C25BEC" w:rsidRDefault="00C25BEC" w:rsidP="00874A04">
      <w:pPr>
        <w:pStyle w:val="ListParagraph"/>
        <w:numPr>
          <w:ilvl w:val="0"/>
          <w:numId w:val="20"/>
        </w:numPr>
        <w:rPr>
          <w:color w:val="000000"/>
          <w:sz w:val="24"/>
          <w:szCs w:val="24"/>
          <w:lang w:val="fr-CA"/>
        </w:rPr>
      </w:pPr>
      <w:r w:rsidRPr="00C25BEC">
        <w:rPr>
          <w:color w:val="000000"/>
          <w:sz w:val="24"/>
          <w:szCs w:val="24"/>
          <w:lang w:val="fr-CA"/>
        </w:rPr>
        <w:t>Proposer un théorème relié à une importante question de V et E (comment cela fonctionne, pourquoi cela ne fonctionne pas, comment cela pourrait mieux fonctionner) et d</w:t>
      </w:r>
      <w:r>
        <w:rPr>
          <w:color w:val="000000"/>
          <w:sz w:val="24"/>
          <w:szCs w:val="24"/>
          <w:lang w:val="fr-CA"/>
        </w:rPr>
        <w:t>é</w:t>
      </w:r>
      <w:r w:rsidRPr="00C25BEC">
        <w:rPr>
          <w:color w:val="000000"/>
          <w:sz w:val="24"/>
          <w:szCs w:val="24"/>
          <w:lang w:val="fr-CA"/>
        </w:rPr>
        <w:t>terminer un processus afin de tester le théorème, incluant des manifestations sportives offrant des catalyseurs choisis en relation avec le théor</w:t>
      </w:r>
      <w:r>
        <w:rPr>
          <w:color w:val="000000"/>
          <w:sz w:val="24"/>
          <w:szCs w:val="24"/>
          <w:lang w:val="fr-CA"/>
        </w:rPr>
        <w:t>ème et où le théorème pourrait être observé et testé</w:t>
      </w:r>
      <w:r w:rsidR="002C3B40">
        <w:rPr>
          <w:color w:val="000000"/>
          <w:sz w:val="24"/>
          <w:szCs w:val="24"/>
          <w:lang w:val="fr-CA"/>
        </w:rPr>
        <w:t>.</w:t>
      </w:r>
    </w:p>
    <w:p w:rsidR="00CE4C8A" w:rsidRPr="00DD7C47" w:rsidRDefault="00C25BEC" w:rsidP="00CE4C8A">
      <w:pPr>
        <w:pStyle w:val="ListParagraph"/>
        <w:numPr>
          <w:ilvl w:val="0"/>
          <w:numId w:val="20"/>
        </w:numPr>
        <w:rPr>
          <w:color w:val="000000"/>
          <w:sz w:val="24"/>
          <w:szCs w:val="24"/>
          <w:lang w:val="fr-CA"/>
        </w:rPr>
      </w:pPr>
      <w:r>
        <w:rPr>
          <w:color w:val="000000"/>
          <w:sz w:val="24"/>
          <w:szCs w:val="24"/>
          <w:lang w:val="fr-CA"/>
        </w:rPr>
        <w:t xml:space="preserve">En prenant en considération des organisations sportives qui ont adopté Sport pur (par exemple, des centres récréatifs, des écoles, etc.) dans une communauté, mesurer les effets à moyen et à long terme qui ont rapport avec le Rapport Sport pur. Ces effets sont-ils en corrélation avec les résultats mentionnés dans le Rapport – réduction des taux de décrochage scolaire, réduction de la criminalité juvénile, etc.? </w:t>
      </w:r>
      <w:r w:rsidRPr="00C25BEC">
        <w:rPr>
          <w:color w:val="000000"/>
          <w:sz w:val="24"/>
          <w:szCs w:val="24"/>
          <w:lang w:val="fr-CA"/>
        </w:rPr>
        <w:t>Sommes-nous en voie de renforcer la communauté et accroître les possibilités d’excellence?</w:t>
      </w:r>
    </w:p>
    <w:p w:rsidR="00874A04" w:rsidRPr="00EB6E4B" w:rsidRDefault="00EB6E4B" w:rsidP="00874A04">
      <w:pPr>
        <w:pStyle w:val="ListParagraph"/>
        <w:numPr>
          <w:ilvl w:val="0"/>
          <w:numId w:val="20"/>
        </w:numPr>
        <w:rPr>
          <w:color w:val="000000"/>
          <w:sz w:val="24"/>
          <w:szCs w:val="24"/>
          <w:lang w:val="fr-CA"/>
        </w:rPr>
      </w:pPr>
      <w:r w:rsidRPr="00EB6E4B">
        <w:rPr>
          <w:color w:val="000000"/>
          <w:sz w:val="24"/>
          <w:szCs w:val="24"/>
          <w:lang w:val="fr-CA"/>
        </w:rPr>
        <w:t>Produire une étude statistique de certains comportements identifiés en relation à une question importante de V et E, rechercher ces comportements dans une série de manifestations sportives, dégager des tendances, tester les raisons avec les participants, examiner ce qui pourrait modifier ces raison</w:t>
      </w:r>
      <w:r w:rsidR="00A73CB3">
        <w:rPr>
          <w:color w:val="000000"/>
          <w:sz w:val="24"/>
          <w:szCs w:val="24"/>
          <w:lang w:val="fr-CA"/>
        </w:rPr>
        <w:t>s</w:t>
      </w:r>
      <w:r w:rsidRPr="00EB6E4B">
        <w:rPr>
          <w:color w:val="000000"/>
          <w:sz w:val="24"/>
          <w:szCs w:val="24"/>
          <w:lang w:val="fr-CA"/>
        </w:rPr>
        <w:t xml:space="preserve"> et, par cons</w:t>
      </w:r>
      <w:r>
        <w:rPr>
          <w:color w:val="000000"/>
          <w:sz w:val="24"/>
          <w:szCs w:val="24"/>
          <w:lang w:val="fr-CA"/>
        </w:rPr>
        <w:t>é</w:t>
      </w:r>
      <w:r w:rsidRPr="00EB6E4B">
        <w:rPr>
          <w:color w:val="000000"/>
          <w:sz w:val="24"/>
          <w:szCs w:val="24"/>
          <w:lang w:val="fr-CA"/>
        </w:rPr>
        <w:t>quent, les comportements de</w:t>
      </w:r>
      <w:r w:rsidR="00A73CB3">
        <w:rPr>
          <w:color w:val="000000"/>
          <w:sz w:val="24"/>
          <w:szCs w:val="24"/>
          <w:lang w:val="fr-CA"/>
        </w:rPr>
        <w:t>s</w:t>
      </w:r>
      <w:r w:rsidRPr="00EB6E4B">
        <w:rPr>
          <w:color w:val="000000"/>
          <w:sz w:val="24"/>
          <w:szCs w:val="24"/>
          <w:lang w:val="fr-CA"/>
        </w:rPr>
        <w:t xml:space="preserve"> participants</w:t>
      </w:r>
      <w:r w:rsidR="002C3B40">
        <w:rPr>
          <w:color w:val="000000"/>
          <w:sz w:val="24"/>
          <w:szCs w:val="24"/>
          <w:lang w:val="fr-CA"/>
        </w:rPr>
        <w:t>.</w:t>
      </w:r>
    </w:p>
    <w:p w:rsidR="00CE4C8A" w:rsidRPr="00EB6E4B" w:rsidRDefault="00EB6E4B" w:rsidP="00CE4C8A">
      <w:pPr>
        <w:pStyle w:val="ListParagraph"/>
        <w:numPr>
          <w:ilvl w:val="0"/>
          <w:numId w:val="20"/>
        </w:numPr>
        <w:rPr>
          <w:color w:val="000000"/>
          <w:sz w:val="24"/>
          <w:szCs w:val="24"/>
          <w:lang w:val="fr-CA"/>
        </w:rPr>
      </w:pPr>
      <w:r w:rsidRPr="00EB6E4B">
        <w:rPr>
          <w:color w:val="000000"/>
          <w:sz w:val="24"/>
          <w:szCs w:val="24"/>
          <w:lang w:val="fr-CA"/>
        </w:rPr>
        <w:t xml:space="preserve">Concevoir une </w:t>
      </w:r>
      <w:r>
        <w:rPr>
          <w:color w:val="000000"/>
          <w:sz w:val="24"/>
          <w:szCs w:val="24"/>
          <w:lang w:val="fr-CA"/>
        </w:rPr>
        <w:t>é</w:t>
      </w:r>
      <w:r w:rsidRPr="00EB6E4B">
        <w:rPr>
          <w:color w:val="000000"/>
          <w:sz w:val="24"/>
          <w:szCs w:val="24"/>
          <w:lang w:val="fr-CA"/>
        </w:rPr>
        <w:t>tude à plus long terme d’un groupe d’athlète</w:t>
      </w:r>
      <w:r>
        <w:rPr>
          <w:color w:val="000000"/>
          <w:sz w:val="24"/>
          <w:szCs w:val="24"/>
          <w:lang w:val="fr-CA"/>
        </w:rPr>
        <w:t>s</w:t>
      </w:r>
      <w:r w:rsidRPr="00EB6E4B">
        <w:rPr>
          <w:color w:val="000000"/>
          <w:sz w:val="24"/>
          <w:szCs w:val="24"/>
          <w:lang w:val="fr-CA"/>
        </w:rPr>
        <w:t xml:space="preserve"> qui ont été exposés à Sport pur dès leur jeune âge (les membres Sport pur existent depuis environ 10</w:t>
      </w:r>
      <w:r>
        <w:rPr>
          <w:color w:val="000000"/>
          <w:sz w:val="24"/>
          <w:szCs w:val="24"/>
          <w:lang w:val="fr-CA"/>
        </w:rPr>
        <w:t xml:space="preserve"> </w:t>
      </w:r>
      <w:r w:rsidRPr="00EB6E4B">
        <w:rPr>
          <w:color w:val="000000"/>
          <w:sz w:val="24"/>
          <w:szCs w:val="24"/>
          <w:lang w:val="fr-CA"/>
        </w:rPr>
        <w:t>ans</w:t>
      </w:r>
      <w:r>
        <w:rPr>
          <w:color w:val="000000"/>
          <w:sz w:val="24"/>
          <w:szCs w:val="24"/>
          <w:lang w:val="fr-CA"/>
        </w:rPr>
        <w:t xml:space="preserve">). </w:t>
      </w:r>
      <w:r w:rsidRPr="00EB6E4B">
        <w:rPr>
          <w:color w:val="000000"/>
          <w:sz w:val="24"/>
          <w:szCs w:val="24"/>
          <w:lang w:val="fr-CA"/>
        </w:rPr>
        <w:t>Examiner leur attitudes, leurs comportements et leur choix en vue de déterminer toute corr</w:t>
      </w:r>
      <w:r>
        <w:rPr>
          <w:color w:val="000000"/>
          <w:sz w:val="24"/>
          <w:szCs w:val="24"/>
          <w:lang w:val="fr-CA"/>
        </w:rPr>
        <w:t>é</w:t>
      </w:r>
      <w:r w:rsidRPr="00EB6E4B">
        <w:rPr>
          <w:color w:val="000000"/>
          <w:sz w:val="24"/>
          <w:szCs w:val="24"/>
          <w:lang w:val="fr-CA"/>
        </w:rPr>
        <w:t>lation avec les «</w:t>
      </w:r>
      <w:r>
        <w:rPr>
          <w:color w:val="000000"/>
          <w:sz w:val="24"/>
          <w:szCs w:val="24"/>
          <w:lang w:val="fr-CA"/>
        </w:rPr>
        <w:t> </w:t>
      </w:r>
      <w:r w:rsidRPr="00EB6E4B">
        <w:rPr>
          <w:color w:val="000000"/>
          <w:sz w:val="24"/>
          <w:szCs w:val="24"/>
          <w:lang w:val="fr-CA"/>
        </w:rPr>
        <w:t>bienfaits du sport sain » tels que décrits dans le Rapport Sport</w:t>
      </w:r>
      <w:r>
        <w:rPr>
          <w:color w:val="000000"/>
          <w:sz w:val="24"/>
          <w:szCs w:val="24"/>
          <w:lang w:val="fr-CA"/>
        </w:rPr>
        <w:t xml:space="preserve"> </w:t>
      </w:r>
      <w:r w:rsidRPr="00EB6E4B">
        <w:rPr>
          <w:color w:val="000000"/>
          <w:sz w:val="24"/>
          <w:szCs w:val="24"/>
          <w:lang w:val="fr-CA"/>
        </w:rPr>
        <w:t>pur</w:t>
      </w:r>
      <w:r>
        <w:rPr>
          <w:color w:val="000000"/>
          <w:sz w:val="24"/>
          <w:szCs w:val="24"/>
          <w:lang w:val="fr-CA"/>
        </w:rPr>
        <w:t xml:space="preserve"> (amélioration de la santé et du bien-être, parcours de vie positif, etc.). </w:t>
      </w:r>
      <w:r w:rsidRPr="00EB6E4B">
        <w:rPr>
          <w:color w:val="000000"/>
          <w:sz w:val="24"/>
          <w:szCs w:val="24"/>
          <w:lang w:val="fr-CA"/>
        </w:rPr>
        <w:t>Sport pur forme-t-il le caractère chez les jeunes?</w:t>
      </w:r>
      <w:r w:rsidR="00CE4C8A" w:rsidRPr="00EB6E4B">
        <w:rPr>
          <w:color w:val="000000"/>
          <w:sz w:val="24"/>
          <w:szCs w:val="24"/>
          <w:lang w:val="fr-CA"/>
        </w:rPr>
        <w:t xml:space="preserve"> </w:t>
      </w:r>
    </w:p>
    <w:p w:rsidR="00874A04" w:rsidRPr="002D19B5" w:rsidRDefault="00EB6E4B" w:rsidP="00874A04">
      <w:pPr>
        <w:pStyle w:val="ListParagraph"/>
        <w:numPr>
          <w:ilvl w:val="0"/>
          <w:numId w:val="20"/>
        </w:numPr>
        <w:rPr>
          <w:color w:val="000000"/>
          <w:sz w:val="24"/>
          <w:szCs w:val="24"/>
          <w:lang w:val="fr-CA"/>
        </w:rPr>
      </w:pPr>
      <w:r w:rsidRPr="004B7299">
        <w:rPr>
          <w:color w:val="000000"/>
          <w:sz w:val="24"/>
          <w:szCs w:val="24"/>
          <w:lang w:val="fr-CA"/>
        </w:rPr>
        <w:t xml:space="preserve">Tenir des discussions avec des groupes choisis d’athlètes, leur demander d’identifier des questions importantes de V et E ou des dilemmes </w:t>
      </w:r>
      <w:r w:rsidR="002D19B5">
        <w:rPr>
          <w:color w:val="000000"/>
          <w:sz w:val="24"/>
          <w:szCs w:val="24"/>
          <w:lang w:val="fr-CA"/>
        </w:rPr>
        <w:t>auxquels ils ont dû faire f</w:t>
      </w:r>
      <w:r w:rsidR="007E59B8">
        <w:rPr>
          <w:color w:val="000000"/>
          <w:sz w:val="24"/>
          <w:szCs w:val="24"/>
          <w:lang w:val="fr-CA"/>
        </w:rPr>
        <w:t>ace</w:t>
      </w:r>
      <w:r w:rsidRPr="004B7299">
        <w:rPr>
          <w:color w:val="000000"/>
          <w:sz w:val="24"/>
          <w:szCs w:val="24"/>
          <w:lang w:val="fr-CA"/>
        </w:rPr>
        <w:t xml:space="preserve"> et ce qui leur a causé le plus de difficulté personnelle et ce qu’ils aimeraient voir le</w:t>
      </w:r>
      <w:r w:rsidR="004B7299" w:rsidRPr="004B7299">
        <w:rPr>
          <w:color w:val="000000"/>
          <w:sz w:val="24"/>
          <w:szCs w:val="24"/>
          <w:lang w:val="fr-CA"/>
        </w:rPr>
        <w:t xml:space="preserve"> système sportif </w:t>
      </w:r>
      <w:r w:rsidRPr="004B7299">
        <w:rPr>
          <w:color w:val="000000"/>
          <w:sz w:val="24"/>
          <w:szCs w:val="24"/>
          <w:lang w:val="fr-CA"/>
        </w:rPr>
        <w:t>a</w:t>
      </w:r>
      <w:r w:rsidR="004B7299" w:rsidRPr="004B7299">
        <w:rPr>
          <w:color w:val="000000"/>
          <w:sz w:val="24"/>
          <w:szCs w:val="24"/>
          <w:lang w:val="fr-CA"/>
        </w:rPr>
        <w:t>dopter comme approche rafra</w:t>
      </w:r>
      <w:r w:rsidR="004B7299">
        <w:rPr>
          <w:color w:val="000000"/>
          <w:sz w:val="24"/>
          <w:szCs w:val="24"/>
          <w:lang w:val="fr-CA"/>
        </w:rPr>
        <w:t>îchie et plus utile concernant le dilemme mentionné ci-dessus</w:t>
      </w:r>
      <w:r w:rsidR="006B39D6">
        <w:rPr>
          <w:color w:val="000000"/>
          <w:sz w:val="24"/>
          <w:szCs w:val="24"/>
          <w:lang w:val="fr-CA"/>
        </w:rPr>
        <w:t>;</w:t>
      </w:r>
      <w:r w:rsidR="004B7299">
        <w:rPr>
          <w:color w:val="000000"/>
          <w:sz w:val="24"/>
          <w:szCs w:val="24"/>
          <w:lang w:val="fr-CA"/>
        </w:rPr>
        <w:t xml:space="preserve"> </w:t>
      </w:r>
      <w:r w:rsidR="006B39D6">
        <w:rPr>
          <w:color w:val="000000"/>
          <w:sz w:val="24"/>
          <w:szCs w:val="24"/>
          <w:lang w:val="fr-CA"/>
        </w:rPr>
        <w:t>ensuite</w:t>
      </w:r>
      <w:r w:rsidR="004B7299">
        <w:rPr>
          <w:color w:val="000000"/>
          <w:sz w:val="24"/>
          <w:szCs w:val="24"/>
          <w:lang w:val="fr-CA"/>
        </w:rPr>
        <w:t xml:space="preserve"> faire une liste de leurs idées en vue de concevoir cette meilleure approche, puis la tester dans une situation de jeu réelle, etc. </w:t>
      </w:r>
      <w:r w:rsidR="004B7299" w:rsidRPr="00A73CB3">
        <w:rPr>
          <w:color w:val="000000"/>
          <w:sz w:val="24"/>
          <w:szCs w:val="24"/>
          <w:lang w:val="fr-CA"/>
        </w:rPr>
        <w:t xml:space="preserve">Dégager les résultats et les conséquences </w:t>
      </w:r>
      <w:r w:rsidR="00A73CB3">
        <w:rPr>
          <w:color w:val="000000"/>
          <w:sz w:val="24"/>
          <w:szCs w:val="24"/>
          <w:lang w:val="fr-CA"/>
        </w:rPr>
        <w:t>pour</w:t>
      </w:r>
      <w:r w:rsidR="004B7299" w:rsidRPr="00A73CB3">
        <w:rPr>
          <w:color w:val="000000"/>
          <w:sz w:val="24"/>
          <w:szCs w:val="24"/>
          <w:lang w:val="fr-CA"/>
        </w:rPr>
        <w:t xml:space="preserve"> l’avenir</w:t>
      </w:r>
      <w:r w:rsidR="004B7299" w:rsidRPr="002D19B5">
        <w:rPr>
          <w:color w:val="000000"/>
          <w:sz w:val="24"/>
          <w:szCs w:val="24"/>
          <w:lang w:val="fr-CA"/>
        </w:rPr>
        <w:t>.</w:t>
      </w:r>
    </w:p>
    <w:p w:rsidR="00540714" w:rsidRPr="00910569" w:rsidRDefault="000F5481" w:rsidP="00910569">
      <w:pPr>
        <w:pStyle w:val="ListParagraph"/>
        <w:numPr>
          <w:ilvl w:val="0"/>
          <w:numId w:val="20"/>
        </w:numPr>
        <w:rPr>
          <w:color w:val="000000"/>
          <w:sz w:val="24"/>
          <w:szCs w:val="24"/>
          <w:lang w:val="fr-CA"/>
        </w:rPr>
      </w:pPr>
      <w:r w:rsidRPr="000F5481">
        <w:rPr>
          <w:color w:val="000000"/>
          <w:sz w:val="24"/>
          <w:szCs w:val="24"/>
          <w:lang w:val="fr-CA"/>
        </w:rPr>
        <w:t>Examiner l’</w:t>
      </w:r>
      <w:r w:rsidRPr="00910569">
        <w:rPr>
          <w:sz w:val="24"/>
          <w:szCs w:val="24"/>
          <w:lang w:val="fr-CA"/>
        </w:rPr>
        <w:t xml:space="preserve">Entente </w:t>
      </w:r>
      <w:r w:rsidR="00540714" w:rsidRPr="00910569">
        <w:rPr>
          <w:sz w:val="24"/>
          <w:szCs w:val="24"/>
          <w:lang w:val="fr-CA"/>
        </w:rPr>
        <w:t xml:space="preserve">Sport </w:t>
      </w:r>
      <w:r w:rsidRPr="00910569">
        <w:rPr>
          <w:sz w:val="24"/>
          <w:szCs w:val="24"/>
          <w:lang w:val="fr-CA"/>
        </w:rPr>
        <w:t>pur</w:t>
      </w:r>
      <w:r w:rsidR="00540714" w:rsidRPr="000F5481">
        <w:rPr>
          <w:color w:val="000000"/>
          <w:sz w:val="24"/>
          <w:szCs w:val="24"/>
          <w:lang w:val="fr-CA"/>
        </w:rPr>
        <w:t xml:space="preserve"> </w:t>
      </w:r>
      <w:r w:rsidR="00066270" w:rsidRPr="000F5481">
        <w:rPr>
          <w:color w:val="000000"/>
          <w:sz w:val="24"/>
          <w:szCs w:val="24"/>
          <w:lang w:val="fr-CA"/>
        </w:rPr>
        <w:t>(</w:t>
      </w:r>
      <w:r w:rsidRPr="000F5481">
        <w:rPr>
          <w:color w:val="000000"/>
          <w:sz w:val="24"/>
          <w:szCs w:val="24"/>
          <w:lang w:val="fr-CA"/>
        </w:rPr>
        <w:t xml:space="preserve">une version </w:t>
      </w:r>
      <w:r w:rsidR="00066270" w:rsidRPr="000F5481">
        <w:rPr>
          <w:color w:val="000000"/>
          <w:sz w:val="24"/>
          <w:szCs w:val="24"/>
          <w:lang w:val="fr-CA"/>
        </w:rPr>
        <w:t xml:space="preserve">PDF </w:t>
      </w:r>
      <w:r w:rsidRPr="000F5481">
        <w:rPr>
          <w:color w:val="000000"/>
          <w:sz w:val="24"/>
          <w:szCs w:val="24"/>
          <w:lang w:val="fr-CA"/>
        </w:rPr>
        <w:t xml:space="preserve">de l’entente est disponible ici : </w:t>
      </w:r>
      <w:hyperlink r:id="rId12" w:history="1">
        <w:r w:rsidR="00910569" w:rsidRPr="00DA2BF0">
          <w:rPr>
            <w:rStyle w:val="Hyperlink"/>
            <w:lang w:val="fr-CA"/>
          </w:rPr>
          <w:t>http://truesportpur.ca/sites/default/files/content/docs/pdf/truesportagreement-teamsf.pdf</w:t>
        </w:r>
      </w:hyperlink>
      <w:r w:rsidR="00910569">
        <w:rPr>
          <w:lang w:val="fr-CA"/>
        </w:rPr>
        <w:t>)</w:t>
      </w:r>
      <w:r w:rsidR="00066270" w:rsidRPr="00910569">
        <w:rPr>
          <w:color w:val="000000"/>
          <w:sz w:val="24"/>
          <w:szCs w:val="24"/>
          <w:lang w:val="fr-CA"/>
        </w:rPr>
        <w:t xml:space="preserve"> </w:t>
      </w:r>
      <w:r w:rsidRPr="00910569">
        <w:rPr>
          <w:color w:val="000000"/>
          <w:sz w:val="24"/>
          <w:szCs w:val="24"/>
          <w:lang w:val="fr-CA"/>
        </w:rPr>
        <w:t xml:space="preserve">et concevoir un projet pour évaluer son applicabilité et son succès. </w:t>
      </w:r>
    </w:p>
    <w:p w:rsidR="00C13457" w:rsidRPr="00A00541" w:rsidRDefault="00A00541" w:rsidP="00C13457">
      <w:pPr>
        <w:pStyle w:val="ListParagraph"/>
        <w:numPr>
          <w:ilvl w:val="0"/>
          <w:numId w:val="20"/>
        </w:numPr>
        <w:rPr>
          <w:color w:val="000000"/>
          <w:sz w:val="24"/>
          <w:szCs w:val="24"/>
          <w:lang w:val="fr-CA"/>
        </w:rPr>
      </w:pPr>
      <w:r w:rsidRPr="00A00541">
        <w:rPr>
          <w:color w:val="000000"/>
          <w:sz w:val="24"/>
          <w:szCs w:val="24"/>
          <w:lang w:val="fr-CA"/>
        </w:rPr>
        <w:t xml:space="preserve">Effectuer une analyse et une </w:t>
      </w:r>
      <w:r>
        <w:rPr>
          <w:color w:val="000000"/>
          <w:sz w:val="24"/>
          <w:szCs w:val="24"/>
          <w:lang w:val="fr-CA"/>
        </w:rPr>
        <w:t>é</w:t>
      </w:r>
      <w:r w:rsidRPr="00A00541">
        <w:rPr>
          <w:color w:val="000000"/>
          <w:sz w:val="24"/>
          <w:szCs w:val="24"/>
          <w:lang w:val="fr-CA"/>
        </w:rPr>
        <w:t>valuation de différents outils  Sport pur tels que :</w:t>
      </w:r>
    </w:p>
    <w:p w:rsidR="00C13457" w:rsidRPr="00131401" w:rsidRDefault="00A00541" w:rsidP="00C13457">
      <w:pPr>
        <w:pStyle w:val="ListParagraph"/>
        <w:numPr>
          <w:ilvl w:val="1"/>
          <w:numId w:val="21"/>
        </w:numPr>
        <w:rPr>
          <w:sz w:val="24"/>
          <w:szCs w:val="24"/>
          <w:lang w:val="fr-CA"/>
        </w:rPr>
      </w:pPr>
      <w:r w:rsidRPr="00131401">
        <w:rPr>
          <w:sz w:val="24"/>
          <w:szCs w:val="24"/>
          <w:lang w:val="fr-CA"/>
        </w:rPr>
        <w:t>L’Entente Sport pur – con</w:t>
      </w:r>
      <w:r w:rsidR="002C3B40" w:rsidRPr="00131401">
        <w:rPr>
          <w:sz w:val="24"/>
          <w:szCs w:val="24"/>
          <w:lang w:val="fr-CA"/>
        </w:rPr>
        <w:t>sensus sur les valeurs du groupe;</w:t>
      </w:r>
    </w:p>
    <w:p w:rsidR="00C13457" w:rsidRPr="00131401" w:rsidRDefault="00A00541" w:rsidP="00C13457">
      <w:pPr>
        <w:pStyle w:val="ListParagraph"/>
        <w:numPr>
          <w:ilvl w:val="1"/>
          <w:numId w:val="21"/>
        </w:numPr>
        <w:rPr>
          <w:sz w:val="24"/>
          <w:szCs w:val="24"/>
          <w:lang w:val="fr-CA"/>
        </w:rPr>
      </w:pPr>
      <w:r w:rsidRPr="00131401">
        <w:rPr>
          <w:sz w:val="24"/>
          <w:szCs w:val="24"/>
          <w:lang w:val="fr-CA"/>
        </w:rPr>
        <w:t xml:space="preserve">La Matrice Sport pur de développement à long terme de l’athlète </w:t>
      </w:r>
      <w:r w:rsidR="00C13457" w:rsidRPr="00131401">
        <w:rPr>
          <w:sz w:val="24"/>
          <w:szCs w:val="24"/>
          <w:lang w:val="fr-CA"/>
        </w:rPr>
        <w:t xml:space="preserve">– </w:t>
      </w:r>
      <w:r w:rsidR="000F5481" w:rsidRPr="00131401">
        <w:rPr>
          <w:sz w:val="24"/>
          <w:szCs w:val="24"/>
          <w:lang w:val="fr-CA"/>
        </w:rPr>
        <w:t>guide pour l’âge et le stade approprié de savoir-faire physique avec le guide pour l’âge et le stade approprié de savoir-faire éthique</w:t>
      </w:r>
      <w:r w:rsidR="002C3B40" w:rsidRPr="00131401">
        <w:rPr>
          <w:sz w:val="24"/>
          <w:szCs w:val="24"/>
          <w:lang w:val="fr-CA"/>
        </w:rPr>
        <w:t>;</w:t>
      </w:r>
    </w:p>
    <w:p w:rsidR="00C13457" w:rsidRPr="00131401" w:rsidRDefault="00C269F2" w:rsidP="00C13457">
      <w:pPr>
        <w:pStyle w:val="ListParagraph"/>
        <w:numPr>
          <w:ilvl w:val="1"/>
          <w:numId w:val="21"/>
        </w:numPr>
        <w:rPr>
          <w:sz w:val="24"/>
          <w:szCs w:val="24"/>
          <w:lang w:val="fr-CA"/>
        </w:rPr>
      </w:pPr>
      <w:r w:rsidRPr="00131401">
        <w:rPr>
          <w:sz w:val="24"/>
          <w:szCs w:val="24"/>
          <w:lang w:val="fr-CA"/>
        </w:rPr>
        <w:t xml:space="preserve">La Feuille de pointage  Sport pur </w:t>
      </w:r>
      <w:r w:rsidR="00C13457" w:rsidRPr="00131401">
        <w:rPr>
          <w:sz w:val="24"/>
          <w:szCs w:val="24"/>
          <w:lang w:val="fr-CA"/>
        </w:rPr>
        <w:t xml:space="preserve">– </w:t>
      </w:r>
      <w:r w:rsidR="000F5481" w:rsidRPr="00131401">
        <w:rPr>
          <w:sz w:val="24"/>
          <w:szCs w:val="24"/>
          <w:lang w:val="fr-CA"/>
        </w:rPr>
        <w:t>outil d’évaluation du savoir-faire éthique afin d’identifier les forces et les lacunes en relation avec les sept Principes Sport pur</w:t>
      </w:r>
      <w:r w:rsidR="002C3B40" w:rsidRPr="00131401">
        <w:rPr>
          <w:sz w:val="24"/>
          <w:szCs w:val="24"/>
          <w:lang w:val="fr-CA"/>
        </w:rPr>
        <w:t>; ou</w:t>
      </w:r>
    </w:p>
    <w:p w:rsidR="00C13457" w:rsidRPr="00131401" w:rsidRDefault="00C269F2" w:rsidP="00C13457">
      <w:pPr>
        <w:pStyle w:val="ListParagraph"/>
        <w:numPr>
          <w:ilvl w:val="1"/>
          <w:numId w:val="21"/>
        </w:numPr>
        <w:rPr>
          <w:sz w:val="24"/>
          <w:szCs w:val="24"/>
          <w:lang w:val="fr-CA"/>
        </w:rPr>
      </w:pPr>
      <w:r w:rsidRPr="00131401">
        <w:rPr>
          <w:sz w:val="24"/>
          <w:szCs w:val="24"/>
          <w:lang w:val="fr-CA"/>
        </w:rPr>
        <w:t>Les outils Spor</w:t>
      </w:r>
      <w:r w:rsidR="000F5481" w:rsidRPr="00131401">
        <w:rPr>
          <w:sz w:val="24"/>
          <w:szCs w:val="24"/>
          <w:lang w:val="fr-CA"/>
        </w:rPr>
        <w:t>t</w:t>
      </w:r>
      <w:r w:rsidRPr="00131401">
        <w:rPr>
          <w:sz w:val="24"/>
          <w:szCs w:val="24"/>
          <w:lang w:val="fr-CA"/>
        </w:rPr>
        <w:t xml:space="preserve"> pur de sélection des entraîneurs et des joueurs </w:t>
      </w:r>
      <w:r w:rsidR="000F5481" w:rsidRPr="00131401">
        <w:rPr>
          <w:sz w:val="24"/>
          <w:szCs w:val="24"/>
          <w:lang w:val="fr-CA"/>
        </w:rPr>
        <w:t xml:space="preserve">– guide de sélection des entraîneurs et des joueurs basé sur les </w:t>
      </w:r>
      <w:r w:rsidR="00E15B44">
        <w:rPr>
          <w:sz w:val="24"/>
          <w:szCs w:val="24"/>
          <w:lang w:val="fr-CA"/>
        </w:rPr>
        <w:t>p</w:t>
      </w:r>
      <w:r w:rsidR="000F5481" w:rsidRPr="00131401">
        <w:rPr>
          <w:sz w:val="24"/>
          <w:szCs w:val="24"/>
          <w:lang w:val="fr-CA"/>
        </w:rPr>
        <w:t xml:space="preserve">rincipes et les </w:t>
      </w:r>
      <w:r w:rsidR="00E15B44">
        <w:rPr>
          <w:sz w:val="24"/>
          <w:szCs w:val="24"/>
          <w:lang w:val="fr-CA"/>
        </w:rPr>
        <w:t>v</w:t>
      </w:r>
      <w:r w:rsidR="000F5481" w:rsidRPr="00131401">
        <w:rPr>
          <w:sz w:val="24"/>
          <w:szCs w:val="24"/>
          <w:lang w:val="fr-CA"/>
        </w:rPr>
        <w:t>aleurs Sport pur</w:t>
      </w:r>
      <w:r w:rsidR="002C3B40" w:rsidRPr="00131401">
        <w:rPr>
          <w:sz w:val="24"/>
          <w:szCs w:val="24"/>
          <w:lang w:val="fr-CA"/>
        </w:rPr>
        <w:t>.</w:t>
      </w:r>
    </w:p>
    <w:p w:rsidR="00CE4C8A" w:rsidRPr="000F5481" w:rsidRDefault="000F5481" w:rsidP="00CE4C8A">
      <w:pPr>
        <w:pStyle w:val="ListParagraph"/>
        <w:numPr>
          <w:ilvl w:val="0"/>
          <w:numId w:val="20"/>
        </w:numPr>
        <w:rPr>
          <w:color w:val="000000"/>
          <w:sz w:val="24"/>
          <w:szCs w:val="24"/>
          <w:lang w:val="fr-CA"/>
        </w:rPr>
      </w:pPr>
      <w:r w:rsidRPr="000F5481">
        <w:rPr>
          <w:color w:val="000000"/>
          <w:sz w:val="24"/>
          <w:szCs w:val="24"/>
          <w:lang w:val="fr-CA"/>
        </w:rPr>
        <w:t>Mesurer les effets, les attitudes, les comportements et les perceptions d’une organisation sportive qui a adopté pleinement Sport pur et qui utilise certains outils Sport pur</w:t>
      </w:r>
      <w:r w:rsidR="00A73CB3">
        <w:rPr>
          <w:color w:val="000000"/>
          <w:sz w:val="24"/>
          <w:szCs w:val="24"/>
          <w:lang w:val="fr-CA"/>
        </w:rPr>
        <w:t xml:space="preserve"> comparativement aux données recueillies auprès d’un groupe de contrôle présentant une similitude de données démographiques, d’âge, de taille, de région, etc.</w:t>
      </w:r>
      <w:r w:rsidR="00CE4C8A" w:rsidRPr="000F5481">
        <w:rPr>
          <w:color w:val="000000"/>
          <w:sz w:val="24"/>
          <w:szCs w:val="24"/>
          <w:lang w:val="fr-CA"/>
        </w:rPr>
        <w:t xml:space="preserve"> </w:t>
      </w:r>
    </w:p>
    <w:p w:rsidR="00CE4C8A" w:rsidRPr="00A73CB3" w:rsidRDefault="00A73CB3" w:rsidP="00CE4C8A">
      <w:pPr>
        <w:pStyle w:val="ListParagraph"/>
        <w:numPr>
          <w:ilvl w:val="0"/>
          <w:numId w:val="20"/>
        </w:numPr>
        <w:rPr>
          <w:color w:val="000000"/>
          <w:sz w:val="24"/>
          <w:szCs w:val="24"/>
          <w:lang w:val="fr-CA"/>
        </w:rPr>
      </w:pPr>
      <w:r w:rsidRPr="00A73CB3">
        <w:rPr>
          <w:color w:val="000000"/>
          <w:sz w:val="24"/>
          <w:szCs w:val="24"/>
          <w:lang w:val="fr-CA"/>
        </w:rPr>
        <w:t>Autres modalit</w:t>
      </w:r>
      <w:r>
        <w:rPr>
          <w:color w:val="000000"/>
          <w:sz w:val="24"/>
          <w:szCs w:val="24"/>
          <w:lang w:val="fr-CA"/>
        </w:rPr>
        <w:t>é</w:t>
      </w:r>
      <w:r w:rsidRPr="00A73CB3">
        <w:rPr>
          <w:color w:val="000000"/>
          <w:sz w:val="24"/>
          <w:szCs w:val="24"/>
          <w:lang w:val="fr-CA"/>
        </w:rPr>
        <w:t>s déterminées par le candidat</w:t>
      </w:r>
      <w:r w:rsidR="002C3B40">
        <w:rPr>
          <w:color w:val="000000"/>
          <w:sz w:val="24"/>
          <w:szCs w:val="24"/>
          <w:lang w:val="fr-CA"/>
        </w:rPr>
        <w:t>.</w:t>
      </w:r>
    </w:p>
    <w:p w:rsidR="00CE4C8A" w:rsidRPr="00A73CB3" w:rsidRDefault="00CE4C8A" w:rsidP="002B508C">
      <w:pPr>
        <w:rPr>
          <w:rFonts w:ascii="Calibri" w:hAnsi="Calibri"/>
          <w:color w:val="000000"/>
          <w:szCs w:val="24"/>
          <w:lang w:val="fr-CA"/>
        </w:rPr>
      </w:pPr>
    </w:p>
    <w:p w:rsidR="00773A7A" w:rsidRPr="00F34DFB" w:rsidRDefault="001C4F1A" w:rsidP="0043334F">
      <w:pPr>
        <w:spacing w:after="120"/>
        <w:jc w:val="both"/>
        <w:rPr>
          <w:rFonts w:ascii="Calibri" w:hAnsi="Calibri"/>
          <w:szCs w:val="24"/>
          <w:lang w:val="fr-CA"/>
        </w:rPr>
      </w:pPr>
      <w:r w:rsidRPr="00F34DFB">
        <w:rPr>
          <w:rFonts w:ascii="Calibri" w:hAnsi="Calibri"/>
          <w:b/>
          <w:bCs/>
          <w:szCs w:val="24"/>
          <w:lang w:val="fr-CA"/>
        </w:rPr>
        <w:t xml:space="preserve">DÉTAILS </w:t>
      </w:r>
      <w:r w:rsidR="007E1287" w:rsidRPr="00F34DFB">
        <w:rPr>
          <w:rFonts w:ascii="Calibri" w:hAnsi="Calibri"/>
          <w:b/>
          <w:bCs/>
          <w:szCs w:val="24"/>
          <w:lang w:val="fr-CA"/>
        </w:rPr>
        <w:t>DE LA BOURSE D’ÉTUDE</w:t>
      </w:r>
    </w:p>
    <w:p w:rsidR="006B39D6" w:rsidRDefault="006B39D6" w:rsidP="006B39D6">
      <w:pPr>
        <w:jc w:val="both"/>
        <w:rPr>
          <w:rFonts w:ascii="Calibri" w:hAnsi="Calibri"/>
          <w:b/>
          <w:bCs/>
          <w:szCs w:val="24"/>
          <w:lang w:val="fr-CA"/>
        </w:rPr>
      </w:pPr>
    </w:p>
    <w:p w:rsidR="002A14E5" w:rsidRPr="00BD1428" w:rsidRDefault="001C4F1A" w:rsidP="0043334F">
      <w:pPr>
        <w:spacing w:after="120"/>
        <w:jc w:val="both"/>
        <w:rPr>
          <w:rFonts w:ascii="Calibri" w:hAnsi="Calibri"/>
          <w:bCs/>
          <w:szCs w:val="24"/>
        </w:rPr>
      </w:pPr>
      <w:r w:rsidRPr="00D105AB">
        <w:rPr>
          <w:rFonts w:ascii="Calibri" w:hAnsi="Calibri"/>
          <w:bCs/>
          <w:szCs w:val="24"/>
          <w:lang w:val="fr-CA"/>
        </w:rPr>
        <w:t xml:space="preserve">Les candidats potentiels soumettront </w:t>
      </w:r>
      <w:r w:rsidR="00D8780C" w:rsidRPr="00D105AB">
        <w:rPr>
          <w:rFonts w:ascii="Calibri" w:hAnsi="Calibri"/>
          <w:bCs/>
          <w:color w:val="000000" w:themeColor="text1"/>
          <w:szCs w:val="24"/>
          <w:lang w:val="fr-CA"/>
        </w:rPr>
        <w:t>leurs projets d’</w:t>
      </w:r>
      <w:r w:rsidR="0003458A" w:rsidRPr="00D105AB">
        <w:rPr>
          <w:rFonts w:ascii="Calibri" w:hAnsi="Calibri"/>
          <w:bCs/>
          <w:color w:val="000000" w:themeColor="text1"/>
          <w:szCs w:val="24"/>
          <w:lang w:val="fr-CA"/>
        </w:rPr>
        <w:t>étude</w:t>
      </w:r>
      <w:r w:rsidRPr="00D105AB">
        <w:rPr>
          <w:rFonts w:ascii="Calibri" w:hAnsi="Calibri"/>
          <w:bCs/>
          <w:color w:val="000000" w:themeColor="text1"/>
          <w:szCs w:val="24"/>
          <w:lang w:val="fr-CA"/>
        </w:rPr>
        <w:t xml:space="preserve"> </w:t>
      </w:r>
      <w:r w:rsidRPr="00D105AB">
        <w:rPr>
          <w:rFonts w:ascii="Calibri" w:hAnsi="Calibri"/>
          <w:bCs/>
          <w:szCs w:val="24"/>
          <w:lang w:val="fr-CA"/>
        </w:rPr>
        <w:t xml:space="preserve">à la Fondation Sport pur </w:t>
      </w:r>
      <w:r w:rsidR="00BD783F" w:rsidRPr="00D105AB">
        <w:rPr>
          <w:rFonts w:ascii="Calibri" w:hAnsi="Calibri"/>
          <w:bCs/>
          <w:szCs w:val="24"/>
          <w:lang w:val="fr-CA"/>
        </w:rPr>
        <w:t>en utilisant</w:t>
      </w:r>
      <w:r w:rsidR="007E1287" w:rsidRPr="00D105AB">
        <w:rPr>
          <w:rFonts w:ascii="Calibri" w:hAnsi="Calibri"/>
          <w:bCs/>
          <w:szCs w:val="24"/>
          <w:lang w:val="fr-CA"/>
        </w:rPr>
        <w:t xml:space="preserve"> le processus d’application en ligne</w:t>
      </w:r>
      <w:r w:rsidRPr="00D105AB">
        <w:rPr>
          <w:rFonts w:ascii="Calibri" w:hAnsi="Calibri"/>
          <w:bCs/>
          <w:szCs w:val="24"/>
          <w:lang w:val="fr-CA"/>
        </w:rPr>
        <w:t>.</w:t>
      </w:r>
      <w:r w:rsidR="00E33EE8">
        <w:rPr>
          <w:rFonts w:ascii="Calibri" w:hAnsi="Calibri"/>
          <w:bCs/>
          <w:szCs w:val="24"/>
          <w:lang w:val="fr-CA"/>
        </w:rPr>
        <w:t xml:space="preserve"> </w:t>
      </w:r>
      <w:hyperlink r:id="rId13" w:history="1">
        <w:r w:rsidR="0087465C" w:rsidRPr="00BD1428">
          <w:rPr>
            <w:rStyle w:val="Hyperlink"/>
            <w:rFonts w:ascii="Calibri" w:hAnsi="Calibri"/>
            <w:bCs/>
            <w:szCs w:val="24"/>
          </w:rPr>
          <w:t>http://truesportpur.ca/fr/fonds-lyle-makosky-pour-les-valeurs-et-lethique-dans-le-sport-formulaire-de-demande-de-subvention</w:t>
        </w:r>
      </w:hyperlink>
    </w:p>
    <w:p w:rsidR="005D14A5" w:rsidRPr="00A73CB3" w:rsidRDefault="001C4F1A" w:rsidP="0043334F">
      <w:pPr>
        <w:spacing w:after="120"/>
        <w:jc w:val="both"/>
        <w:rPr>
          <w:rFonts w:ascii="Calibri" w:hAnsi="Calibri"/>
          <w:b/>
          <w:bCs/>
          <w:szCs w:val="24"/>
          <w:lang w:val="fr-CA"/>
        </w:rPr>
      </w:pPr>
      <w:r w:rsidRPr="00A73CB3">
        <w:rPr>
          <w:rFonts w:ascii="Calibri" w:hAnsi="Calibri"/>
          <w:b/>
          <w:bCs/>
          <w:szCs w:val="24"/>
          <w:lang w:val="fr-CA"/>
        </w:rPr>
        <w:t>Admissibilité du candidat</w:t>
      </w:r>
    </w:p>
    <w:p w:rsidR="00356090" w:rsidRPr="00A73CB3" w:rsidRDefault="007F354E" w:rsidP="00356090">
      <w:pPr>
        <w:numPr>
          <w:ilvl w:val="0"/>
          <w:numId w:val="22"/>
        </w:numPr>
        <w:spacing w:after="120"/>
        <w:jc w:val="both"/>
        <w:rPr>
          <w:rFonts w:ascii="Calibri" w:hAnsi="Calibri"/>
          <w:bCs/>
          <w:szCs w:val="24"/>
          <w:lang w:val="fr-CA"/>
        </w:rPr>
      </w:pPr>
      <w:r w:rsidRPr="00A73CB3">
        <w:rPr>
          <w:rFonts w:ascii="Calibri" w:hAnsi="Calibri"/>
          <w:bCs/>
          <w:szCs w:val="24"/>
          <w:lang w:val="fr-CA"/>
        </w:rPr>
        <w:t xml:space="preserve">Doit être citoyen canadien ou </w:t>
      </w:r>
      <w:r w:rsidR="002C3B40">
        <w:rPr>
          <w:rFonts w:ascii="Calibri" w:hAnsi="Calibri"/>
          <w:bCs/>
          <w:szCs w:val="24"/>
          <w:lang w:val="fr-CA"/>
        </w:rPr>
        <w:t>résident permanent;</w:t>
      </w:r>
    </w:p>
    <w:p w:rsidR="00356090" w:rsidRPr="00A73CB3" w:rsidRDefault="007F354E" w:rsidP="00356090">
      <w:pPr>
        <w:numPr>
          <w:ilvl w:val="0"/>
          <w:numId w:val="22"/>
        </w:numPr>
        <w:spacing w:after="120"/>
        <w:jc w:val="both"/>
        <w:rPr>
          <w:rFonts w:ascii="Calibri" w:hAnsi="Calibri"/>
          <w:bCs/>
          <w:szCs w:val="24"/>
          <w:lang w:val="fr-CA"/>
        </w:rPr>
      </w:pPr>
      <w:r w:rsidRPr="00A73CB3">
        <w:rPr>
          <w:rFonts w:ascii="Calibri" w:hAnsi="Calibri"/>
          <w:bCs/>
          <w:szCs w:val="24"/>
          <w:lang w:val="fr-CA"/>
        </w:rPr>
        <w:t>Doit être engagé et actif dans le sport canadien à un niveau quelconque, comme athlète, praticien (entraîneur, officiel, administrateur) ou éducateur (enseignant, universitaire, etc.)</w:t>
      </w:r>
      <w:r w:rsidR="002C3B40">
        <w:rPr>
          <w:rFonts w:ascii="Calibri" w:hAnsi="Calibri"/>
          <w:bCs/>
          <w:szCs w:val="24"/>
          <w:lang w:val="fr-CA"/>
        </w:rPr>
        <w:t>; et</w:t>
      </w:r>
    </w:p>
    <w:p w:rsidR="00356090" w:rsidRPr="00A73CB3" w:rsidRDefault="00A00541" w:rsidP="00356090">
      <w:pPr>
        <w:numPr>
          <w:ilvl w:val="0"/>
          <w:numId w:val="22"/>
        </w:numPr>
        <w:spacing w:after="120"/>
        <w:jc w:val="both"/>
        <w:rPr>
          <w:rFonts w:ascii="Calibri" w:hAnsi="Calibri"/>
          <w:bCs/>
          <w:szCs w:val="24"/>
          <w:lang w:val="fr-CA"/>
        </w:rPr>
      </w:pPr>
      <w:r w:rsidRPr="00A73CB3">
        <w:rPr>
          <w:rFonts w:ascii="Calibri" w:hAnsi="Calibri"/>
          <w:bCs/>
          <w:szCs w:val="24"/>
          <w:lang w:val="fr-CA"/>
        </w:rPr>
        <w:t xml:space="preserve">Dans le cas </w:t>
      </w:r>
      <w:r w:rsidR="007F354E" w:rsidRPr="00A73CB3">
        <w:rPr>
          <w:rFonts w:ascii="Calibri" w:hAnsi="Calibri"/>
          <w:bCs/>
          <w:szCs w:val="24"/>
          <w:lang w:val="fr-CA"/>
        </w:rPr>
        <w:t>d’un athl</w:t>
      </w:r>
      <w:r w:rsidRPr="00A73CB3">
        <w:rPr>
          <w:rFonts w:ascii="Calibri" w:hAnsi="Calibri"/>
          <w:bCs/>
          <w:szCs w:val="24"/>
          <w:lang w:val="fr-CA"/>
        </w:rPr>
        <w:t>è</w:t>
      </w:r>
      <w:r w:rsidR="007F354E" w:rsidRPr="00A73CB3">
        <w:rPr>
          <w:rFonts w:ascii="Calibri" w:hAnsi="Calibri"/>
          <w:bCs/>
          <w:szCs w:val="24"/>
          <w:lang w:val="fr-CA"/>
        </w:rPr>
        <w:t xml:space="preserve">te, celui-ci doit être </w:t>
      </w:r>
      <w:r w:rsidRPr="00A73CB3">
        <w:rPr>
          <w:rFonts w:ascii="Calibri" w:hAnsi="Calibri"/>
          <w:bCs/>
          <w:szCs w:val="24"/>
          <w:lang w:val="fr-CA"/>
        </w:rPr>
        <w:t>engagé dans une forme/un mode quelconque de formation postsecondaire</w:t>
      </w:r>
      <w:r w:rsidR="002C3B40">
        <w:rPr>
          <w:rFonts w:ascii="Calibri" w:hAnsi="Calibri"/>
          <w:bCs/>
          <w:szCs w:val="24"/>
          <w:lang w:val="fr-CA"/>
        </w:rPr>
        <w:t>.</w:t>
      </w:r>
    </w:p>
    <w:p w:rsidR="00006DE3" w:rsidRDefault="00006DE3" w:rsidP="002B3A51">
      <w:pPr>
        <w:spacing w:after="120"/>
        <w:jc w:val="both"/>
        <w:rPr>
          <w:rFonts w:ascii="Calibri" w:hAnsi="Calibri"/>
          <w:b/>
          <w:bCs/>
          <w:szCs w:val="24"/>
          <w:lang w:val="fr-CA"/>
        </w:rPr>
      </w:pPr>
    </w:p>
    <w:p w:rsidR="002B3A51" w:rsidRPr="00091DA0" w:rsidRDefault="001C4F1A" w:rsidP="002B3A51">
      <w:pPr>
        <w:spacing w:after="120"/>
        <w:jc w:val="both"/>
        <w:rPr>
          <w:rFonts w:ascii="Calibri" w:hAnsi="Calibri"/>
          <w:b/>
          <w:bCs/>
          <w:szCs w:val="24"/>
          <w:lang w:val="fr-CA"/>
        </w:rPr>
      </w:pPr>
      <w:r w:rsidRPr="0087465C">
        <w:rPr>
          <w:rFonts w:ascii="Calibri" w:hAnsi="Calibri"/>
          <w:b/>
          <w:bCs/>
          <w:szCs w:val="24"/>
          <w:lang w:val="fr-CA"/>
        </w:rPr>
        <w:t>P</w:t>
      </w:r>
      <w:r w:rsidRPr="00091DA0">
        <w:rPr>
          <w:rFonts w:ascii="Calibri" w:hAnsi="Calibri"/>
          <w:b/>
          <w:bCs/>
          <w:szCs w:val="24"/>
          <w:lang w:val="fr-CA"/>
        </w:rPr>
        <w:t xml:space="preserve">riorisation des candidats </w:t>
      </w:r>
    </w:p>
    <w:p w:rsidR="002B3A51" w:rsidRPr="00DD7C47" w:rsidRDefault="00DD7C47" w:rsidP="002B3A51">
      <w:pPr>
        <w:spacing w:after="120"/>
        <w:jc w:val="both"/>
        <w:rPr>
          <w:rFonts w:ascii="Calibri" w:hAnsi="Calibri"/>
          <w:bCs/>
          <w:szCs w:val="24"/>
          <w:lang w:val="fr-CA"/>
        </w:rPr>
      </w:pPr>
      <w:r w:rsidRPr="00DD7C47">
        <w:rPr>
          <w:rFonts w:ascii="Calibri" w:hAnsi="Calibri"/>
          <w:bCs/>
          <w:szCs w:val="24"/>
          <w:lang w:val="fr-CA"/>
        </w:rPr>
        <w:t xml:space="preserve">Sur la base des critères ci-dessus, les candidats qui ont soumis un projet et sont jugés admissibles au Fonds Lyle Makosky pour les valeurs et l’éthique dans le sport seront priorisés en vue de l’étude de leur demande conformément à l’ordre suivant (par ordre décroissant) : </w:t>
      </w:r>
    </w:p>
    <w:p w:rsidR="002846C7" w:rsidRPr="00DD7C47" w:rsidRDefault="002846C7" w:rsidP="004542AA">
      <w:pPr>
        <w:rPr>
          <w:lang w:val="fr-CA"/>
        </w:rPr>
      </w:pPr>
    </w:p>
    <w:p w:rsidR="0087630A" w:rsidRPr="008E5F9F" w:rsidRDefault="003449C9" w:rsidP="0087630A">
      <w:pPr>
        <w:numPr>
          <w:ilvl w:val="0"/>
          <w:numId w:val="24"/>
        </w:numPr>
        <w:spacing w:after="120"/>
        <w:rPr>
          <w:rFonts w:ascii="Calibri" w:hAnsi="Calibri" w:cs="Calibri"/>
          <w:bCs/>
          <w:szCs w:val="24"/>
          <w:lang w:val="fr-CA"/>
        </w:rPr>
      </w:pPr>
      <w:r w:rsidRPr="008E5F9F">
        <w:rPr>
          <w:rFonts w:ascii="Calibri" w:hAnsi="Calibri" w:cs="Calibri"/>
          <w:bCs/>
          <w:szCs w:val="24"/>
          <w:lang w:val="fr-CA"/>
        </w:rPr>
        <w:t>Des</w:t>
      </w:r>
      <w:r w:rsidR="0087630A" w:rsidRPr="008E5F9F">
        <w:rPr>
          <w:rFonts w:ascii="Calibri" w:hAnsi="Calibri" w:cs="Calibri"/>
          <w:bCs/>
          <w:szCs w:val="24"/>
          <w:lang w:val="fr-CA"/>
        </w:rPr>
        <w:t xml:space="preserve"> athlète</w:t>
      </w:r>
      <w:r w:rsidRPr="008E5F9F">
        <w:rPr>
          <w:rFonts w:ascii="Calibri" w:hAnsi="Calibri" w:cs="Calibri"/>
          <w:bCs/>
          <w:szCs w:val="24"/>
          <w:lang w:val="fr-CA"/>
        </w:rPr>
        <w:t>s</w:t>
      </w:r>
      <w:r w:rsidR="0087630A" w:rsidRPr="008E5F9F">
        <w:rPr>
          <w:rFonts w:ascii="Calibri" w:hAnsi="Calibri" w:cs="Calibri"/>
          <w:bCs/>
          <w:szCs w:val="24"/>
          <w:lang w:val="fr-CA"/>
        </w:rPr>
        <w:t xml:space="preserve"> de haute performance inscrit dans une université, un collège communautaire ou un autre établissement d’enseignement postsecondaire canadien. L’athlète peut être membre d’une équipe internationale ou nationale; breveté; membre d’une équipe universitaire représentative; et/ou athlète de club de compétition atteignant le niveau des championnats nationaux. L’étudiant-athlète doit avoir une moyenne académique de 70% et plus au moment de la demande d’application. </w:t>
      </w:r>
    </w:p>
    <w:p w:rsidR="0087630A" w:rsidRPr="008E5F9F" w:rsidRDefault="003449C9" w:rsidP="0087630A">
      <w:pPr>
        <w:numPr>
          <w:ilvl w:val="0"/>
          <w:numId w:val="24"/>
        </w:numPr>
        <w:spacing w:after="120"/>
        <w:jc w:val="both"/>
        <w:rPr>
          <w:rFonts w:ascii="Calibri" w:hAnsi="Calibri" w:cs="Calibri"/>
          <w:bCs/>
          <w:szCs w:val="24"/>
          <w:lang w:val="fr-CA"/>
        </w:rPr>
      </w:pPr>
      <w:r w:rsidRPr="008E5F9F">
        <w:rPr>
          <w:rFonts w:ascii="Calibri" w:hAnsi="Calibri"/>
          <w:bCs/>
          <w:szCs w:val="24"/>
          <w:lang w:val="fr-CA"/>
        </w:rPr>
        <w:t>Des</w:t>
      </w:r>
      <w:r w:rsidR="0087630A" w:rsidRPr="008E5F9F">
        <w:rPr>
          <w:rFonts w:ascii="Calibri" w:hAnsi="Calibri"/>
          <w:bCs/>
          <w:szCs w:val="24"/>
          <w:lang w:val="fr-CA"/>
        </w:rPr>
        <w:t xml:space="preserve"> étudiant</w:t>
      </w:r>
      <w:r w:rsidRPr="008E5F9F">
        <w:rPr>
          <w:rFonts w:ascii="Calibri" w:hAnsi="Calibri"/>
          <w:bCs/>
          <w:szCs w:val="24"/>
          <w:lang w:val="fr-CA"/>
        </w:rPr>
        <w:t>s</w:t>
      </w:r>
      <w:r w:rsidR="0087630A" w:rsidRPr="008E5F9F">
        <w:rPr>
          <w:rFonts w:ascii="Calibri" w:hAnsi="Calibri"/>
          <w:bCs/>
          <w:szCs w:val="24"/>
          <w:lang w:val="fr-CA"/>
        </w:rPr>
        <w:t xml:space="preserve"> de niveau postsecondaire actif dans le sport à un niveau quelconque et dans un rôle actif quelconque.</w:t>
      </w:r>
    </w:p>
    <w:p w:rsidR="0087630A" w:rsidRPr="008E5F9F" w:rsidRDefault="003449C9" w:rsidP="0087630A">
      <w:pPr>
        <w:numPr>
          <w:ilvl w:val="0"/>
          <w:numId w:val="24"/>
        </w:numPr>
        <w:spacing w:after="120"/>
        <w:rPr>
          <w:rFonts w:ascii="Calibri" w:hAnsi="Calibri" w:cs="Calibri"/>
          <w:bCs/>
          <w:szCs w:val="24"/>
          <w:lang w:val="fr-CA"/>
        </w:rPr>
      </w:pPr>
      <w:r w:rsidRPr="008E5F9F">
        <w:rPr>
          <w:rFonts w:ascii="Calibri" w:hAnsi="Calibri" w:cs="Calibri"/>
          <w:bCs/>
          <w:szCs w:val="24"/>
          <w:lang w:val="fr-CA"/>
        </w:rPr>
        <w:t>Des</w:t>
      </w:r>
      <w:r w:rsidR="0087630A" w:rsidRPr="008E5F9F">
        <w:rPr>
          <w:rFonts w:ascii="Calibri" w:hAnsi="Calibri" w:cs="Calibri"/>
          <w:bCs/>
          <w:szCs w:val="24"/>
          <w:lang w:val="fr-CA"/>
        </w:rPr>
        <w:t xml:space="preserve"> praticien</w:t>
      </w:r>
      <w:r w:rsidRPr="008E5F9F">
        <w:rPr>
          <w:rFonts w:ascii="Calibri" w:hAnsi="Calibri" w:cs="Calibri"/>
          <w:bCs/>
          <w:szCs w:val="24"/>
          <w:lang w:val="fr-CA"/>
        </w:rPr>
        <w:t>s</w:t>
      </w:r>
      <w:r w:rsidR="0087630A" w:rsidRPr="008E5F9F">
        <w:rPr>
          <w:rFonts w:ascii="Calibri" w:hAnsi="Calibri" w:cs="Calibri"/>
          <w:bCs/>
          <w:szCs w:val="24"/>
          <w:lang w:val="fr-CA"/>
        </w:rPr>
        <w:t xml:space="preserve"> du sport actif dans le sport ou travaillant dans le sport à titre d’officiel, d’administrateur ou d’entraîneur de haute performance.</w:t>
      </w:r>
    </w:p>
    <w:p w:rsidR="0087630A" w:rsidRPr="008E5F9F" w:rsidRDefault="003449C9" w:rsidP="0087630A">
      <w:pPr>
        <w:numPr>
          <w:ilvl w:val="0"/>
          <w:numId w:val="24"/>
        </w:numPr>
        <w:spacing w:after="120"/>
        <w:rPr>
          <w:rFonts w:ascii="Calibri" w:hAnsi="Calibri" w:cs="Calibri"/>
          <w:bCs/>
          <w:szCs w:val="24"/>
          <w:lang w:val="fr-CA"/>
        </w:rPr>
      </w:pPr>
      <w:r w:rsidRPr="008E5F9F">
        <w:rPr>
          <w:rFonts w:ascii="Calibri" w:hAnsi="Calibri" w:cs="Calibri"/>
          <w:bCs/>
          <w:szCs w:val="24"/>
          <w:lang w:val="fr-CA"/>
        </w:rPr>
        <w:t>Des</w:t>
      </w:r>
      <w:r w:rsidR="0087630A" w:rsidRPr="008E5F9F">
        <w:rPr>
          <w:rFonts w:ascii="Calibri" w:hAnsi="Calibri" w:cs="Calibri"/>
          <w:bCs/>
          <w:szCs w:val="24"/>
          <w:lang w:val="fr-CA"/>
        </w:rPr>
        <w:t xml:space="preserve"> éducateur</w:t>
      </w:r>
      <w:r w:rsidRPr="008E5F9F">
        <w:rPr>
          <w:rFonts w:ascii="Calibri" w:hAnsi="Calibri" w:cs="Calibri"/>
          <w:bCs/>
          <w:szCs w:val="24"/>
          <w:lang w:val="fr-CA"/>
        </w:rPr>
        <w:t>s</w:t>
      </w:r>
      <w:r w:rsidR="0087630A" w:rsidRPr="008E5F9F">
        <w:rPr>
          <w:rFonts w:ascii="Calibri" w:hAnsi="Calibri" w:cs="Calibri"/>
          <w:bCs/>
          <w:szCs w:val="24"/>
          <w:lang w:val="fr-CA"/>
        </w:rPr>
        <w:t xml:space="preserve"> ou universitaire</w:t>
      </w:r>
      <w:r w:rsidRPr="008E5F9F">
        <w:rPr>
          <w:rFonts w:ascii="Calibri" w:hAnsi="Calibri" w:cs="Calibri"/>
          <w:bCs/>
          <w:szCs w:val="24"/>
          <w:lang w:val="fr-CA"/>
        </w:rPr>
        <w:t>s</w:t>
      </w:r>
      <w:r w:rsidR="0087630A" w:rsidRPr="008E5F9F">
        <w:rPr>
          <w:rFonts w:ascii="Calibri" w:hAnsi="Calibri" w:cs="Calibri"/>
          <w:bCs/>
          <w:szCs w:val="24"/>
          <w:lang w:val="fr-CA"/>
        </w:rPr>
        <w:t xml:space="preserve"> enseignant dans un sport, en sciences du sport ou en gestion/administration du sport ou dans une autre discipline connexe pertinente.</w:t>
      </w:r>
    </w:p>
    <w:p w:rsidR="002D1D44" w:rsidRPr="008A391F" w:rsidRDefault="002D1D44" w:rsidP="00EF3237">
      <w:pPr>
        <w:jc w:val="both"/>
        <w:rPr>
          <w:rFonts w:ascii="Calibri" w:hAnsi="Calibri"/>
          <w:bCs/>
          <w:szCs w:val="24"/>
          <w:highlight w:val="yellow"/>
          <w:lang w:val="fr-CA"/>
        </w:rPr>
      </w:pPr>
    </w:p>
    <w:p w:rsidR="00D34AD0" w:rsidRPr="008A391F" w:rsidRDefault="00D34AD0" w:rsidP="00E2333E">
      <w:pPr>
        <w:numPr>
          <w:ilvl w:val="12"/>
          <w:numId w:val="0"/>
        </w:numPr>
        <w:jc w:val="both"/>
        <w:rPr>
          <w:rFonts w:ascii="Calibri" w:hAnsi="Calibri"/>
          <w:b/>
          <w:szCs w:val="24"/>
          <w:lang w:val="fr-CA"/>
        </w:rPr>
      </w:pPr>
    </w:p>
    <w:p w:rsidR="00022624" w:rsidRPr="001C4F1A" w:rsidRDefault="002C3B40" w:rsidP="00E2333E">
      <w:pPr>
        <w:numPr>
          <w:ilvl w:val="12"/>
          <w:numId w:val="0"/>
        </w:numPr>
        <w:jc w:val="both"/>
        <w:rPr>
          <w:rFonts w:ascii="Calibri" w:hAnsi="Calibri"/>
          <w:b/>
          <w:szCs w:val="24"/>
          <w:lang w:val="fr-CA"/>
        </w:rPr>
      </w:pPr>
      <w:r>
        <w:rPr>
          <w:rFonts w:ascii="Calibri" w:hAnsi="Calibri"/>
          <w:b/>
          <w:szCs w:val="24"/>
          <w:lang w:val="fr-CA"/>
        </w:rPr>
        <w:t xml:space="preserve">Évaluation du </w:t>
      </w:r>
      <w:r w:rsidRPr="00131401">
        <w:rPr>
          <w:rFonts w:ascii="Calibri" w:hAnsi="Calibri"/>
          <w:b/>
          <w:szCs w:val="24"/>
          <w:lang w:val="fr-CA"/>
        </w:rPr>
        <w:t>projet/</w:t>
      </w:r>
      <w:r w:rsidR="001C4F1A" w:rsidRPr="00131401">
        <w:rPr>
          <w:rFonts w:ascii="Calibri" w:hAnsi="Calibri"/>
          <w:b/>
          <w:szCs w:val="24"/>
          <w:lang w:val="fr-CA"/>
        </w:rPr>
        <w:t xml:space="preserve">étude </w:t>
      </w:r>
      <w:r w:rsidR="001C4F1A" w:rsidRPr="001C4F1A">
        <w:rPr>
          <w:rFonts w:ascii="Calibri" w:hAnsi="Calibri"/>
          <w:b/>
          <w:szCs w:val="24"/>
          <w:lang w:val="fr-CA"/>
        </w:rPr>
        <w:t>sur les valeurs et l’éthique dans le sport soumis par le candidat</w:t>
      </w:r>
    </w:p>
    <w:p w:rsidR="003A45E8" w:rsidRPr="00FF3CF2" w:rsidRDefault="003A45E8" w:rsidP="00E2333E">
      <w:pPr>
        <w:numPr>
          <w:ilvl w:val="12"/>
          <w:numId w:val="0"/>
        </w:numPr>
        <w:jc w:val="both"/>
        <w:rPr>
          <w:rFonts w:ascii="Calibri" w:hAnsi="Calibri"/>
          <w:b/>
          <w:sz w:val="20"/>
          <w:lang w:val="fr-CA"/>
        </w:rPr>
      </w:pPr>
    </w:p>
    <w:p w:rsidR="00113C3E" w:rsidRPr="00131401" w:rsidRDefault="00207FED" w:rsidP="00E2333E">
      <w:pPr>
        <w:numPr>
          <w:ilvl w:val="12"/>
          <w:numId w:val="0"/>
        </w:numPr>
        <w:jc w:val="both"/>
        <w:rPr>
          <w:rFonts w:ascii="Calibri" w:hAnsi="Calibri"/>
          <w:szCs w:val="24"/>
          <w:lang w:val="fr-CA"/>
        </w:rPr>
      </w:pPr>
      <w:r w:rsidRPr="00131401">
        <w:rPr>
          <w:rFonts w:ascii="Calibri" w:hAnsi="Calibri"/>
          <w:szCs w:val="24"/>
          <w:lang w:val="fr-CA"/>
        </w:rPr>
        <w:t xml:space="preserve">Une fois les candidats admissibles priorisés conformément à l’ordre ci-dessus, le projet de chaque candidat sera examiné et évalué à l’aide du cadre d’évaluation suivant, c’est-à-dire qu’il sera soumis à la critique en regard des critères suivants : </w:t>
      </w:r>
    </w:p>
    <w:p w:rsidR="003A45E8" w:rsidRPr="00207FED" w:rsidRDefault="003A45E8" w:rsidP="00E2333E">
      <w:pPr>
        <w:numPr>
          <w:ilvl w:val="12"/>
          <w:numId w:val="0"/>
        </w:numPr>
        <w:jc w:val="both"/>
        <w:rPr>
          <w:rFonts w:ascii="Calibri" w:hAnsi="Calibri"/>
          <w:b/>
          <w:sz w:val="20"/>
          <w:lang w:val="fr-CA"/>
        </w:rPr>
      </w:pPr>
    </w:p>
    <w:p w:rsidR="00113C3E" w:rsidRPr="008E5F9F" w:rsidRDefault="00207FED" w:rsidP="00113C3E">
      <w:pPr>
        <w:numPr>
          <w:ilvl w:val="0"/>
          <w:numId w:val="25"/>
        </w:numPr>
        <w:jc w:val="both"/>
        <w:rPr>
          <w:rFonts w:ascii="Calibri" w:hAnsi="Calibri"/>
          <w:szCs w:val="24"/>
          <w:lang w:val="fr-CA"/>
        </w:rPr>
      </w:pPr>
      <w:r w:rsidRPr="00207FED">
        <w:rPr>
          <w:rFonts w:ascii="Calibri" w:hAnsi="Calibri"/>
          <w:szCs w:val="24"/>
          <w:lang w:val="fr-CA"/>
        </w:rPr>
        <w:t xml:space="preserve">Le sujet principal et </w:t>
      </w:r>
      <w:r w:rsidR="002C3B40">
        <w:rPr>
          <w:rFonts w:ascii="Calibri" w:hAnsi="Calibri"/>
          <w:szCs w:val="24"/>
          <w:lang w:val="fr-CA"/>
        </w:rPr>
        <w:t>l’étendue du projet/</w:t>
      </w:r>
      <w:r w:rsidRPr="00207FED">
        <w:rPr>
          <w:rFonts w:ascii="Calibri" w:hAnsi="Calibri"/>
          <w:szCs w:val="24"/>
          <w:lang w:val="fr-CA"/>
        </w:rPr>
        <w:t>étude et son importance pour le sport canadien</w:t>
      </w:r>
      <w:r w:rsidR="002C3B40">
        <w:rPr>
          <w:rFonts w:ascii="Calibri" w:hAnsi="Calibri"/>
          <w:szCs w:val="24"/>
          <w:lang w:val="fr-CA"/>
        </w:rPr>
        <w:t>.</w:t>
      </w:r>
    </w:p>
    <w:p w:rsidR="008E5F9F" w:rsidRDefault="008E5F9F" w:rsidP="00113C3E">
      <w:pPr>
        <w:rPr>
          <w:lang w:val="fr-CA"/>
        </w:rPr>
      </w:pPr>
    </w:p>
    <w:p w:rsidR="008E5F9F" w:rsidRPr="008E5F9F" w:rsidRDefault="008E5F9F" w:rsidP="008E5F9F">
      <w:pPr>
        <w:pStyle w:val="ListParagraph"/>
        <w:numPr>
          <w:ilvl w:val="0"/>
          <w:numId w:val="25"/>
        </w:numPr>
        <w:rPr>
          <w:sz w:val="24"/>
          <w:szCs w:val="24"/>
          <w:lang w:val="fr-CA"/>
        </w:rPr>
      </w:pPr>
      <w:r w:rsidRPr="008E5F9F">
        <w:rPr>
          <w:sz w:val="24"/>
          <w:szCs w:val="24"/>
          <w:lang w:val="fr-CA"/>
        </w:rPr>
        <w:t xml:space="preserve">La clarté de la question ou </w:t>
      </w:r>
      <w:bookmarkStart w:id="0" w:name="_GoBack"/>
      <w:bookmarkEnd w:id="0"/>
      <w:r w:rsidRPr="008E5F9F">
        <w:rPr>
          <w:sz w:val="24"/>
          <w:szCs w:val="24"/>
          <w:lang w:val="fr-CA"/>
        </w:rPr>
        <w:t xml:space="preserve">de l’enjeu éthique ou axé sur des valeurs dont traitera la proposition.  </w:t>
      </w:r>
    </w:p>
    <w:p w:rsidR="008E5F9F" w:rsidRPr="008E5F9F" w:rsidRDefault="008E5F9F" w:rsidP="008E5F9F">
      <w:pPr>
        <w:pStyle w:val="ListParagraph"/>
        <w:rPr>
          <w:sz w:val="24"/>
          <w:szCs w:val="24"/>
          <w:lang w:val="fr-CA"/>
        </w:rPr>
      </w:pPr>
    </w:p>
    <w:p w:rsidR="00113C3E" w:rsidRPr="008E5F9F" w:rsidRDefault="002C3B40" w:rsidP="00113C3E">
      <w:pPr>
        <w:numPr>
          <w:ilvl w:val="0"/>
          <w:numId w:val="25"/>
        </w:numPr>
        <w:jc w:val="both"/>
        <w:rPr>
          <w:rFonts w:ascii="Calibri" w:hAnsi="Calibri"/>
          <w:szCs w:val="24"/>
          <w:lang w:val="fr-CA"/>
        </w:rPr>
      </w:pPr>
      <w:r w:rsidRPr="008E5F9F">
        <w:rPr>
          <w:rFonts w:ascii="Calibri" w:hAnsi="Calibri"/>
          <w:szCs w:val="24"/>
          <w:lang w:val="fr-CA"/>
        </w:rPr>
        <w:t>La qualité du concept du projet/</w:t>
      </w:r>
      <w:r w:rsidR="00207FED" w:rsidRPr="008E5F9F">
        <w:rPr>
          <w:rFonts w:ascii="Calibri" w:hAnsi="Calibri"/>
          <w:szCs w:val="24"/>
          <w:lang w:val="fr-CA"/>
        </w:rPr>
        <w:t>étude, par exemple, évaluer les 3 phases</w:t>
      </w:r>
      <w:r w:rsidR="00BD783F" w:rsidRPr="008E5F9F">
        <w:rPr>
          <w:rFonts w:ascii="Calibri" w:hAnsi="Calibri"/>
          <w:szCs w:val="24"/>
          <w:lang w:val="fr-CA"/>
        </w:rPr>
        <w:t xml:space="preserve"> : </w:t>
      </w:r>
      <w:r w:rsidR="00207FED" w:rsidRPr="008E5F9F">
        <w:rPr>
          <w:rFonts w:ascii="Calibri" w:hAnsi="Calibri"/>
          <w:szCs w:val="24"/>
          <w:lang w:val="fr-CA"/>
        </w:rPr>
        <w:t xml:space="preserve">i) </w:t>
      </w:r>
      <w:r w:rsidR="00206E51" w:rsidRPr="008E5F9F">
        <w:rPr>
          <w:rFonts w:ascii="Calibri" w:hAnsi="Calibri"/>
          <w:szCs w:val="24"/>
          <w:lang w:val="fr-CA"/>
        </w:rPr>
        <w:t>é</w:t>
      </w:r>
      <w:r w:rsidR="00207FED" w:rsidRPr="008E5F9F">
        <w:rPr>
          <w:rFonts w:ascii="Calibri" w:hAnsi="Calibri"/>
          <w:szCs w:val="24"/>
          <w:lang w:val="fr-CA"/>
        </w:rPr>
        <w:t>valuation formative/pr</w:t>
      </w:r>
      <w:r w:rsidR="00206E51" w:rsidRPr="008E5F9F">
        <w:rPr>
          <w:rFonts w:ascii="Calibri" w:hAnsi="Calibri"/>
          <w:szCs w:val="24"/>
          <w:lang w:val="fr-CA"/>
        </w:rPr>
        <w:t>é</w:t>
      </w:r>
      <w:r w:rsidR="00207FED" w:rsidRPr="008E5F9F">
        <w:rPr>
          <w:rFonts w:ascii="Calibri" w:hAnsi="Calibri"/>
          <w:szCs w:val="24"/>
          <w:lang w:val="fr-CA"/>
        </w:rPr>
        <w:t>paration; ii) réalisation de l’étude/approche; et iii) analyse</w:t>
      </w:r>
      <w:r w:rsidR="00206E51" w:rsidRPr="008E5F9F">
        <w:rPr>
          <w:rFonts w:ascii="Calibri" w:hAnsi="Calibri"/>
          <w:szCs w:val="24"/>
          <w:lang w:val="fr-CA"/>
        </w:rPr>
        <w:t xml:space="preserve">, résumé et application. </w:t>
      </w:r>
    </w:p>
    <w:p w:rsidR="0019087B" w:rsidRPr="008E5F9F" w:rsidRDefault="0019087B" w:rsidP="0019087B">
      <w:pPr>
        <w:pStyle w:val="ListParagraph"/>
        <w:rPr>
          <w:sz w:val="24"/>
          <w:szCs w:val="24"/>
          <w:lang w:val="fr-CA"/>
        </w:rPr>
      </w:pPr>
    </w:p>
    <w:p w:rsidR="008E5F9F" w:rsidRPr="008E5F9F" w:rsidRDefault="00206E51" w:rsidP="008E5F9F">
      <w:pPr>
        <w:pStyle w:val="ListParagraph"/>
        <w:numPr>
          <w:ilvl w:val="0"/>
          <w:numId w:val="25"/>
        </w:numPr>
        <w:rPr>
          <w:rFonts w:eastAsia="Times New Roman"/>
          <w:sz w:val="24"/>
          <w:szCs w:val="24"/>
          <w:lang w:val="fr-CA"/>
        </w:rPr>
      </w:pPr>
      <w:r w:rsidRPr="008E5F9F">
        <w:rPr>
          <w:sz w:val="24"/>
          <w:szCs w:val="24"/>
          <w:lang w:val="fr-CA"/>
        </w:rPr>
        <w:t>L’impact potentiel et l’utilité pour le sport canadien</w:t>
      </w:r>
      <w:r w:rsidR="002C3B40" w:rsidRPr="008E5F9F">
        <w:rPr>
          <w:sz w:val="24"/>
          <w:szCs w:val="24"/>
          <w:lang w:val="fr-CA"/>
        </w:rPr>
        <w:t>.</w:t>
      </w:r>
      <w:r w:rsidR="008E5F9F" w:rsidRPr="008E5F9F">
        <w:rPr>
          <w:sz w:val="24"/>
          <w:szCs w:val="24"/>
        </w:rPr>
        <w:t xml:space="preserve"> </w:t>
      </w:r>
      <w:r w:rsidR="008E5F9F" w:rsidRPr="008E5F9F">
        <w:rPr>
          <w:rFonts w:eastAsia="Times New Roman"/>
          <w:sz w:val="24"/>
          <w:szCs w:val="24"/>
          <w:lang w:val="fr-CA"/>
        </w:rPr>
        <w:t xml:space="preserve">La priorité sera accordée aux propositions portant sur des thèmes liés au caractère, à la conduite et à l’intégrité, plutôt qu’aux thèmes de nature administrative ou opérationnelle sans composante liée aux valeurs.  </w:t>
      </w:r>
    </w:p>
    <w:p w:rsidR="0019087B" w:rsidRPr="00CC5BE1" w:rsidRDefault="0019087B" w:rsidP="008E5F9F">
      <w:pPr>
        <w:ind w:left="720"/>
        <w:jc w:val="both"/>
        <w:rPr>
          <w:rFonts w:ascii="Calibri" w:hAnsi="Calibri"/>
          <w:szCs w:val="24"/>
          <w:lang w:val="fr-CA"/>
        </w:rPr>
      </w:pPr>
    </w:p>
    <w:p w:rsidR="008E5F9F" w:rsidRDefault="008E5F9F" w:rsidP="00022624">
      <w:pPr>
        <w:spacing w:after="120"/>
        <w:jc w:val="both"/>
        <w:rPr>
          <w:rFonts w:ascii="Calibri" w:hAnsi="Calibri"/>
          <w:b/>
          <w:sz w:val="20"/>
          <w:lang w:val="fr-CA"/>
        </w:rPr>
      </w:pPr>
    </w:p>
    <w:p w:rsidR="00022624" w:rsidRPr="001C4F1A" w:rsidRDefault="0087630A" w:rsidP="00022624">
      <w:pPr>
        <w:spacing w:after="120"/>
        <w:jc w:val="both"/>
        <w:rPr>
          <w:rFonts w:ascii="Calibri" w:hAnsi="Calibri"/>
          <w:szCs w:val="24"/>
          <w:lang w:val="fr-CA"/>
        </w:rPr>
      </w:pPr>
      <w:r>
        <w:rPr>
          <w:rFonts w:ascii="Calibri" w:hAnsi="Calibri"/>
          <w:b/>
          <w:bCs/>
          <w:szCs w:val="24"/>
          <w:lang w:val="fr-CA"/>
        </w:rPr>
        <w:t>U</w:t>
      </w:r>
      <w:r w:rsidR="001C4F1A">
        <w:rPr>
          <w:rFonts w:ascii="Calibri" w:hAnsi="Calibri"/>
          <w:b/>
          <w:bCs/>
          <w:szCs w:val="24"/>
          <w:lang w:val="fr-CA"/>
        </w:rPr>
        <w:t>t</w:t>
      </w:r>
      <w:r w:rsidR="001C4F1A" w:rsidRPr="001C4F1A">
        <w:rPr>
          <w:rFonts w:ascii="Calibri" w:hAnsi="Calibri"/>
          <w:b/>
          <w:bCs/>
          <w:szCs w:val="24"/>
          <w:lang w:val="fr-CA"/>
        </w:rPr>
        <w:t>ilisation du Fonds</w:t>
      </w:r>
    </w:p>
    <w:p w:rsidR="00022624" w:rsidRPr="00206E51" w:rsidRDefault="00206E51" w:rsidP="00022624">
      <w:pPr>
        <w:rPr>
          <w:rFonts w:ascii="Calibri" w:hAnsi="Calibri"/>
          <w:color w:val="000000"/>
          <w:lang w:val="fr-CA"/>
        </w:rPr>
      </w:pPr>
      <w:r w:rsidRPr="00206E51">
        <w:rPr>
          <w:rFonts w:ascii="Calibri" w:hAnsi="Calibri"/>
          <w:color w:val="000000"/>
          <w:lang w:val="fr-CA"/>
        </w:rPr>
        <w:t xml:space="preserve">Les subventions provenant du fonds peuvent être utilisées </w:t>
      </w:r>
      <w:r w:rsidR="0087630A">
        <w:rPr>
          <w:rFonts w:ascii="Calibri" w:hAnsi="Calibri"/>
          <w:color w:val="000000"/>
          <w:lang w:val="fr-CA"/>
        </w:rPr>
        <w:t>comme suit :</w:t>
      </w:r>
      <w:r w:rsidRPr="00206E51">
        <w:rPr>
          <w:rFonts w:ascii="Calibri" w:hAnsi="Calibri"/>
          <w:color w:val="000000"/>
          <w:lang w:val="fr-CA"/>
        </w:rPr>
        <w:t xml:space="preserve"> </w:t>
      </w:r>
    </w:p>
    <w:p w:rsidR="003B4981" w:rsidRPr="00206E51" w:rsidRDefault="003B4981" w:rsidP="00022624">
      <w:pPr>
        <w:rPr>
          <w:rFonts w:ascii="Calibri" w:hAnsi="Calibri"/>
          <w:i/>
          <w:color w:val="000000"/>
          <w:lang w:val="fr-CA"/>
        </w:rPr>
      </w:pPr>
    </w:p>
    <w:p w:rsidR="00022624" w:rsidRPr="00206E51" w:rsidRDefault="00206E51" w:rsidP="00FF2430">
      <w:pPr>
        <w:numPr>
          <w:ilvl w:val="0"/>
          <w:numId w:val="15"/>
        </w:numPr>
        <w:ind w:left="709" w:hanging="142"/>
        <w:rPr>
          <w:rFonts w:ascii="Calibri" w:hAnsi="Calibri"/>
          <w:color w:val="000000"/>
          <w:lang w:val="fr-CA"/>
        </w:rPr>
      </w:pPr>
      <w:r w:rsidRPr="00206E51">
        <w:rPr>
          <w:rFonts w:ascii="Calibri" w:hAnsi="Calibri"/>
          <w:color w:val="000000"/>
          <w:lang w:val="fr-CA"/>
        </w:rPr>
        <w:t>Contribuer à d</w:t>
      </w:r>
      <w:r>
        <w:rPr>
          <w:rFonts w:ascii="Calibri" w:hAnsi="Calibri"/>
          <w:color w:val="000000"/>
          <w:lang w:val="fr-CA"/>
        </w:rPr>
        <w:t>é</w:t>
      </w:r>
      <w:r w:rsidRPr="00206E51">
        <w:rPr>
          <w:rFonts w:ascii="Calibri" w:hAnsi="Calibri"/>
          <w:color w:val="000000"/>
          <w:lang w:val="fr-CA"/>
        </w:rPr>
        <w:t>frayer le candidat des coûts de son programme d’études postsecondaire</w:t>
      </w:r>
      <w:r>
        <w:rPr>
          <w:rFonts w:ascii="Calibri" w:hAnsi="Calibri"/>
          <w:color w:val="000000"/>
          <w:lang w:val="fr-CA"/>
        </w:rPr>
        <w:t>s;</w:t>
      </w:r>
      <w:r w:rsidRPr="00206E51">
        <w:rPr>
          <w:rFonts w:ascii="Calibri" w:hAnsi="Calibri"/>
          <w:color w:val="000000"/>
          <w:lang w:val="fr-CA"/>
        </w:rPr>
        <w:t xml:space="preserve"> et/ou</w:t>
      </w:r>
    </w:p>
    <w:p w:rsidR="006B39D6" w:rsidRPr="00006DE3" w:rsidRDefault="00206E51" w:rsidP="00006DE3">
      <w:pPr>
        <w:numPr>
          <w:ilvl w:val="0"/>
          <w:numId w:val="15"/>
        </w:numPr>
        <w:ind w:left="709" w:hanging="142"/>
        <w:rPr>
          <w:rFonts w:ascii="Calibri" w:hAnsi="Calibri"/>
          <w:color w:val="000000"/>
          <w:lang w:val="fr-CA"/>
        </w:rPr>
      </w:pPr>
      <w:r w:rsidRPr="00206E51">
        <w:rPr>
          <w:rFonts w:ascii="Calibri" w:hAnsi="Calibri"/>
          <w:color w:val="000000"/>
          <w:lang w:val="fr-CA"/>
        </w:rPr>
        <w:t>Assumer le temps et les coûts associés à la r</w:t>
      </w:r>
      <w:r>
        <w:rPr>
          <w:rFonts w:ascii="Calibri" w:hAnsi="Calibri"/>
          <w:color w:val="000000"/>
          <w:lang w:val="fr-CA"/>
        </w:rPr>
        <w:t>é</w:t>
      </w:r>
      <w:r w:rsidRPr="00206E51">
        <w:rPr>
          <w:rFonts w:ascii="Calibri" w:hAnsi="Calibri"/>
          <w:color w:val="000000"/>
          <w:lang w:val="fr-CA"/>
        </w:rPr>
        <w:t>ali</w:t>
      </w:r>
      <w:r>
        <w:rPr>
          <w:rFonts w:ascii="Calibri" w:hAnsi="Calibri"/>
          <w:color w:val="000000"/>
          <w:lang w:val="fr-CA"/>
        </w:rPr>
        <w:t>s</w:t>
      </w:r>
      <w:r w:rsidRPr="00206E51">
        <w:rPr>
          <w:rFonts w:ascii="Calibri" w:hAnsi="Calibri"/>
          <w:color w:val="000000"/>
          <w:lang w:val="fr-CA"/>
        </w:rPr>
        <w:t>ation du projet et à la communication des résultats</w:t>
      </w:r>
      <w:r>
        <w:rPr>
          <w:rFonts w:ascii="Calibri" w:hAnsi="Calibri"/>
          <w:color w:val="000000"/>
          <w:lang w:val="fr-CA"/>
        </w:rPr>
        <w:t>.</w:t>
      </w:r>
      <w:r w:rsidR="0087630A">
        <w:rPr>
          <w:rFonts w:ascii="Calibri" w:hAnsi="Calibri"/>
          <w:color w:val="000000"/>
          <w:lang w:val="fr-CA"/>
        </w:rPr>
        <w:br/>
      </w:r>
    </w:p>
    <w:p w:rsidR="006556E1" w:rsidRPr="008A391F" w:rsidRDefault="00FF3CF2" w:rsidP="00597B05">
      <w:pPr>
        <w:numPr>
          <w:ilvl w:val="12"/>
          <w:numId w:val="0"/>
        </w:numPr>
        <w:ind w:left="2977" w:hanging="2977"/>
        <w:jc w:val="both"/>
        <w:rPr>
          <w:rFonts w:ascii="Calibri" w:hAnsi="Calibri"/>
          <w:szCs w:val="24"/>
          <w:lang w:val="fr-CA"/>
        </w:rPr>
      </w:pPr>
      <w:r w:rsidRPr="008A391F">
        <w:rPr>
          <w:rFonts w:ascii="Calibri" w:hAnsi="Calibri"/>
          <w:b/>
          <w:szCs w:val="24"/>
          <w:lang w:val="fr-CA"/>
        </w:rPr>
        <w:t>Valeur de la contribution :</w:t>
      </w:r>
      <w:r w:rsidR="00A05F9E" w:rsidRPr="008A391F">
        <w:rPr>
          <w:rFonts w:ascii="Calibri" w:hAnsi="Calibri"/>
          <w:szCs w:val="24"/>
          <w:lang w:val="fr-CA"/>
        </w:rPr>
        <w:tab/>
      </w:r>
      <w:r w:rsidR="00597B05" w:rsidRPr="008A391F">
        <w:rPr>
          <w:rFonts w:ascii="Calibri" w:hAnsi="Calibri"/>
          <w:szCs w:val="24"/>
          <w:lang w:val="fr-CA"/>
        </w:rPr>
        <w:t xml:space="preserve">Variable.  </w:t>
      </w:r>
    </w:p>
    <w:p w:rsidR="00597B05" w:rsidRPr="00206E51" w:rsidRDefault="006556E1" w:rsidP="006556E1">
      <w:pPr>
        <w:tabs>
          <w:tab w:val="left" w:pos="2977"/>
        </w:tabs>
        <w:ind w:left="2977" w:hanging="2977"/>
        <w:jc w:val="both"/>
        <w:rPr>
          <w:rFonts w:ascii="Calibri" w:hAnsi="Calibri"/>
          <w:szCs w:val="24"/>
          <w:lang w:val="fr-CA"/>
        </w:rPr>
      </w:pPr>
      <w:r w:rsidRPr="008A391F">
        <w:rPr>
          <w:rFonts w:ascii="Calibri" w:hAnsi="Calibri"/>
          <w:szCs w:val="24"/>
          <w:lang w:val="fr-CA"/>
        </w:rPr>
        <w:tab/>
      </w:r>
      <w:r w:rsidR="00206E51" w:rsidRPr="00206E51">
        <w:rPr>
          <w:rFonts w:ascii="Calibri" w:hAnsi="Calibri"/>
          <w:szCs w:val="24"/>
          <w:lang w:val="fr-CA"/>
        </w:rPr>
        <w:t>Le montant de la</w:t>
      </w:r>
      <w:r w:rsidR="00736D7A">
        <w:rPr>
          <w:rFonts w:ascii="Calibri" w:hAnsi="Calibri"/>
          <w:szCs w:val="24"/>
          <w:lang w:val="fr-CA"/>
        </w:rPr>
        <w:t xml:space="preserve"> </w:t>
      </w:r>
      <w:r w:rsidR="00206E51" w:rsidRPr="00206E51">
        <w:rPr>
          <w:rFonts w:ascii="Calibri" w:hAnsi="Calibri"/>
          <w:szCs w:val="24"/>
          <w:lang w:val="fr-CA"/>
        </w:rPr>
        <w:t>(des) subvention(s) sera à la discr</w:t>
      </w:r>
      <w:r w:rsidR="00206E51">
        <w:rPr>
          <w:rFonts w:ascii="Calibri" w:hAnsi="Calibri"/>
          <w:szCs w:val="24"/>
          <w:lang w:val="fr-CA"/>
        </w:rPr>
        <w:t>é</w:t>
      </w:r>
      <w:r w:rsidR="00206E51" w:rsidRPr="00206E51">
        <w:rPr>
          <w:rFonts w:ascii="Calibri" w:hAnsi="Calibri"/>
          <w:szCs w:val="24"/>
          <w:lang w:val="fr-CA"/>
        </w:rPr>
        <w:t>tion du comité de s</w:t>
      </w:r>
      <w:r w:rsidR="00206E51">
        <w:rPr>
          <w:rFonts w:ascii="Calibri" w:hAnsi="Calibri"/>
          <w:szCs w:val="24"/>
          <w:lang w:val="fr-CA"/>
        </w:rPr>
        <w:t>é</w:t>
      </w:r>
      <w:r w:rsidR="00206E51" w:rsidRPr="00206E51">
        <w:rPr>
          <w:rFonts w:ascii="Calibri" w:hAnsi="Calibri"/>
          <w:szCs w:val="24"/>
          <w:lang w:val="fr-CA"/>
        </w:rPr>
        <w:t>lection et dépendra de plusieurs facteurs dont notamment :</w:t>
      </w:r>
    </w:p>
    <w:p w:rsidR="0080209A" w:rsidRPr="00206E51" w:rsidRDefault="00206E51" w:rsidP="0080209A">
      <w:pPr>
        <w:numPr>
          <w:ilvl w:val="0"/>
          <w:numId w:val="17"/>
        </w:numPr>
        <w:tabs>
          <w:tab w:val="left" w:pos="2977"/>
        </w:tabs>
        <w:jc w:val="both"/>
        <w:rPr>
          <w:rFonts w:ascii="Calibri" w:hAnsi="Calibri"/>
          <w:szCs w:val="24"/>
          <w:lang w:val="fr-CA"/>
        </w:rPr>
      </w:pPr>
      <w:r>
        <w:rPr>
          <w:rFonts w:ascii="Calibri" w:hAnsi="Calibri"/>
          <w:szCs w:val="24"/>
          <w:lang w:val="fr-CA"/>
        </w:rPr>
        <w:t>Le capital actuel du fonds</w:t>
      </w:r>
      <w:r w:rsidR="00597B05" w:rsidRPr="00206E51">
        <w:rPr>
          <w:rFonts w:ascii="Calibri" w:hAnsi="Calibri"/>
          <w:szCs w:val="24"/>
          <w:lang w:val="fr-CA"/>
        </w:rPr>
        <w:t xml:space="preserve">, </w:t>
      </w:r>
    </w:p>
    <w:p w:rsidR="0080209A" w:rsidRPr="00206E51" w:rsidRDefault="00206E51" w:rsidP="0080209A">
      <w:pPr>
        <w:numPr>
          <w:ilvl w:val="0"/>
          <w:numId w:val="17"/>
        </w:numPr>
        <w:tabs>
          <w:tab w:val="left" w:pos="2977"/>
        </w:tabs>
        <w:jc w:val="both"/>
        <w:rPr>
          <w:rFonts w:ascii="Calibri" w:hAnsi="Calibri"/>
          <w:szCs w:val="24"/>
          <w:lang w:val="fr-CA"/>
        </w:rPr>
      </w:pPr>
      <w:r w:rsidRPr="00206E51">
        <w:rPr>
          <w:rFonts w:ascii="Calibri" w:hAnsi="Calibri"/>
          <w:szCs w:val="24"/>
          <w:lang w:val="fr-CA"/>
        </w:rPr>
        <w:t>Le taux de croissance</w:t>
      </w:r>
      <w:r w:rsidR="00597B05" w:rsidRPr="00206E51">
        <w:rPr>
          <w:rFonts w:ascii="Calibri" w:hAnsi="Calibri"/>
          <w:szCs w:val="24"/>
          <w:lang w:val="fr-CA"/>
        </w:rPr>
        <w:t xml:space="preserve">, </w:t>
      </w:r>
    </w:p>
    <w:p w:rsidR="002633C7" w:rsidRPr="00206E51" w:rsidRDefault="00206E51" w:rsidP="0080209A">
      <w:pPr>
        <w:numPr>
          <w:ilvl w:val="0"/>
          <w:numId w:val="17"/>
        </w:numPr>
        <w:tabs>
          <w:tab w:val="left" w:pos="2977"/>
        </w:tabs>
        <w:spacing w:after="240"/>
        <w:jc w:val="both"/>
        <w:rPr>
          <w:rFonts w:ascii="Calibri" w:hAnsi="Calibri"/>
          <w:szCs w:val="24"/>
          <w:lang w:val="fr-CA"/>
        </w:rPr>
      </w:pPr>
      <w:r w:rsidRPr="00206E51">
        <w:rPr>
          <w:rFonts w:ascii="Calibri" w:hAnsi="Calibri"/>
          <w:szCs w:val="24"/>
          <w:lang w:val="fr-CA"/>
        </w:rPr>
        <w:t>Le nombre de subventions accordées pour une année donnée</w:t>
      </w:r>
      <w:r w:rsidR="00597B05" w:rsidRPr="00206E51">
        <w:rPr>
          <w:rFonts w:ascii="Calibri" w:hAnsi="Calibri"/>
          <w:szCs w:val="24"/>
          <w:lang w:val="fr-CA"/>
        </w:rPr>
        <w:t xml:space="preserve">.  </w:t>
      </w:r>
    </w:p>
    <w:p w:rsidR="00A05F9E" w:rsidRPr="00206E51" w:rsidRDefault="002633C7" w:rsidP="0043334F">
      <w:pPr>
        <w:tabs>
          <w:tab w:val="left" w:pos="2977"/>
        </w:tabs>
        <w:spacing w:after="240"/>
        <w:ind w:left="2977" w:hanging="2977"/>
        <w:jc w:val="both"/>
        <w:rPr>
          <w:rFonts w:ascii="Calibri" w:hAnsi="Calibri"/>
          <w:szCs w:val="24"/>
          <w:lang w:val="fr-CA"/>
        </w:rPr>
      </w:pPr>
      <w:r w:rsidRPr="00206E51">
        <w:rPr>
          <w:rFonts w:ascii="Calibri" w:hAnsi="Calibri"/>
          <w:szCs w:val="24"/>
          <w:lang w:val="fr-CA"/>
        </w:rPr>
        <w:tab/>
      </w:r>
      <w:r w:rsidR="00206E51" w:rsidRPr="00206E51">
        <w:rPr>
          <w:rFonts w:ascii="Calibri" w:hAnsi="Calibri"/>
          <w:szCs w:val="24"/>
          <w:lang w:val="fr-CA"/>
        </w:rPr>
        <w:t>Il est prévisible qu’au cours des premières années du fonds, la(les) subvention(s) annuelle(s)  seront modestes (par exemple, 2</w:t>
      </w:r>
      <w:r w:rsidR="00BD783F">
        <w:rPr>
          <w:rFonts w:ascii="Calibri" w:hAnsi="Calibri"/>
          <w:szCs w:val="24"/>
          <w:lang w:val="fr-CA"/>
        </w:rPr>
        <w:t xml:space="preserve"> </w:t>
      </w:r>
      <w:r w:rsidR="00206E51" w:rsidRPr="00206E51">
        <w:rPr>
          <w:rFonts w:ascii="Calibri" w:hAnsi="Calibri"/>
          <w:szCs w:val="24"/>
          <w:lang w:val="fr-CA"/>
        </w:rPr>
        <w:t xml:space="preserve">000 $). Après la phase de démarrage, le montant devrait vraisemblablement augmenter </w:t>
      </w:r>
      <w:r w:rsidR="006B39D6">
        <w:rPr>
          <w:rFonts w:ascii="Calibri" w:hAnsi="Calibri"/>
          <w:szCs w:val="24"/>
          <w:lang w:val="fr-CA"/>
        </w:rPr>
        <w:t xml:space="preserve">et atteindre </w:t>
      </w:r>
      <w:r w:rsidR="00206E51" w:rsidRPr="00206E51">
        <w:rPr>
          <w:rFonts w:ascii="Calibri" w:hAnsi="Calibri"/>
          <w:szCs w:val="24"/>
          <w:lang w:val="fr-CA"/>
        </w:rPr>
        <w:t xml:space="preserve">des attributions de sommes plus importantes. </w:t>
      </w:r>
    </w:p>
    <w:p w:rsidR="00A05F9E" w:rsidRPr="00206E51" w:rsidRDefault="00A05F9E" w:rsidP="0043334F">
      <w:pPr>
        <w:numPr>
          <w:ilvl w:val="12"/>
          <w:numId w:val="0"/>
        </w:numPr>
        <w:spacing w:after="240"/>
        <w:ind w:left="2977" w:hanging="2977"/>
        <w:jc w:val="both"/>
        <w:rPr>
          <w:rFonts w:ascii="Calibri" w:hAnsi="Calibri"/>
          <w:szCs w:val="24"/>
          <w:lang w:val="fr-CA"/>
        </w:rPr>
      </w:pPr>
      <w:r w:rsidRPr="00206E51">
        <w:rPr>
          <w:rFonts w:ascii="Calibri" w:hAnsi="Calibri"/>
          <w:b/>
          <w:szCs w:val="24"/>
          <w:lang w:val="fr-CA"/>
        </w:rPr>
        <w:t>N</w:t>
      </w:r>
      <w:r w:rsidR="00FF3CF2" w:rsidRPr="00206E51">
        <w:rPr>
          <w:rFonts w:ascii="Calibri" w:hAnsi="Calibri"/>
          <w:b/>
          <w:szCs w:val="24"/>
          <w:lang w:val="fr-CA"/>
        </w:rPr>
        <w:t>o</w:t>
      </w:r>
      <w:r w:rsidRPr="00206E51">
        <w:rPr>
          <w:rFonts w:ascii="Calibri" w:hAnsi="Calibri"/>
          <w:b/>
          <w:szCs w:val="24"/>
          <w:lang w:val="fr-CA"/>
        </w:rPr>
        <w:t>mb</w:t>
      </w:r>
      <w:r w:rsidR="00FF3CF2" w:rsidRPr="00206E51">
        <w:rPr>
          <w:rFonts w:ascii="Calibri" w:hAnsi="Calibri"/>
          <w:b/>
          <w:szCs w:val="24"/>
          <w:lang w:val="fr-CA"/>
        </w:rPr>
        <w:t>r</w:t>
      </w:r>
      <w:r w:rsidRPr="00206E51">
        <w:rPr>
          <w:rFonts w:ascii="Calibri" w:hAnsi="Calibri"/>
          <w:b/>
          <w:szCs w:val="24"/>
          <w:lang w:val="fr-CA"/>
        </w:rPr>
        <w:t xml:space="preserve">e </w:t>
      </w:r>
      <w:r w:rsidR="00FF3CF2" w:rsidRPr="00206E51">
        <w:rPr>
          <w:rFonts w:ascii="Calibri" w:hAnsi="Calibri"/>
          <w:b/>
          <w:szCs w:val="24"/>
          <w:lang w:val="fr-CA"/>
        </w:rPr>
        <w:t xml:space="preserve">de </w:t>
      </w:r>
      <w:r w:rsidR="007F354E" w:rsidRPr="00206E51">
        <w:rPr>
          <w:rFonts w:ascii="Calibri" w:hAnsi="Calibri"/>
          <w:b/>
          <w:szCs w:val="24"/>
          <w:lang w:val="fr-CA"/>
        </w:rPr>
        <w:t xml:space="preserve">subventions </w:t>
      </w:r>
      <w:r w:rsidRPr="00206E51">
        <w:rPr>
          <w:rFonts w:ascii="Calibri" w:hAnsi="Calibri"/>
          <w:b/>
          <w:szCs w:val="24"/>
          <w:lang w:val="fr-CA"/>
        </w:rPr>
        <w:t>:</w:t>
      </w:r>
      <w:r w:rsidRPr="00206E51">
        <w:rPr>
          <w:rFonts w:ascii="Calibri" w:hAnsi="Calibri"/>
          <w:szCs w:val="24"/>
          <w:lang w:val="fr-CA"/>
        </w:rPr>
        <w:tab/>
      </w:r>
      <w:r w:rsidR="00061617" w:rsidRPr="00206E51">
        <w:rPr>
          <w:rFonts w:ascii="Calibri" w:hAnsi="Calibri"/>
          <w:szCs w:val="24"/>
          <w:lang w:val="fr-CA"/>
        </w:rPr>
        <w:t xml:space="preserve">Variable </w:t>
      </w:r>
    </w:p>
    <w:p w:rsidR="00FF3CF2" w:rsidRDefault="00A05F9E" w:rsidP="00FF3CF2">
      <w:pPr>
        <w:numPr>
          <w:ilvl w:val="12"/>
          <w:numId w:val="0"/>
        </w:numPr>
        <w:ind w:left="2981" w:hanging="2981"/>
        <w:jc w:val="both"/>
        <w:rPr>
          <w:rFonts w:ascii="Calibri" w:hAnsi="Calibri"/>
          <w:b/>
          <w:szCs w:val="24"/>
          <w:lang w:val="fr-CA"/>
        </w:rPr>
      </w:pPr>
      <w:r w:rsidRPr="00FF3CF2">
        <w:rPr>
          <w:rFonts w:ascii="Calibri" w:hAnsi="Calibri"/>
          <w:b/>
          <w:szCs w:val="24"/>
          <w:lang w:val="fr-CA"/>
        </w:rPr>
        <w:t>Fr</w:t>
      </w:r>
      <w:r w:rsidR="00FF3CF2" w:rsidRPr="00FF3CF2">
        <w:rPr>
          <w:rFonts w:ascii="Calibri" w:hAnsi="Calibri"/>
          <w:b/>
          <w:szCs w:val="24"/>
          <w:lang w:val="fr-CA"/>
        </w:rPr>
        <w:t>é</w:t>
      </w:r>
      <w:r w:rsidRPr="00FF3CF2">
        <w:rPr>
          <w:rFonts w:ascii="Calibri" w:hAnsi="Calibri"/>
          <w:b/>
          <w:szCs w:val="24"/>
          <w:lang w:val="fr-CA"/>
        </w:rPr>
        <w:t>quenc</w:t>
      </w:r>
      <w:r w:rsidR="00FF3CF2" w:rsidRPr="00FF3CF2">
        <w:rPr>
          <w:rFonts w:ascii="Calibri" w:hAnsi="Calibri"/>
          <w:b/>
          <w:szCs w:val="24"/>
          <w:lang w:val="fr-CA"/>
        </w:rPr>
        <w:t>e de</w:t>
      </w:r>
    </w:p>
    <w:p w:rsidR="00A05F9E" w:rsidRPr="00FF3CF2" w:rsidRDefault="00FF3CF2" w:rsidP="0043334F">
      <w:pPr>
        <w:numPr>
          <w:ilvl w:val="12"/>
          <w:numId w:val="0"/>
        </w:numPr>
        <w:spacing w:after="240"/>
        <w:ind w:left="2977" w:hanging="2977"/>
        <w:jc w:val="both"/>
        <w:rPr>
          <w:rFonts w:ascii="Calibri" w:hAnsi="Calibri"/>
          <w:szCs w:val="24"/>
          <w:lang w:val="fr-CA"/>
        </w:rPr>
      </w:pPr>
      <w:r w:rsidRPr="00FF3CF2">
        <w:rPr>
          <w:rFonts w:ascii="Calibri" w:hAnsi="Calibri"/>
          <w:b/>
          <w:szCs w:val="24"/>
          <w:lang w:val="fr-CA"/>
        </w:rPr>
        <w:t xml:space="preserve">la </w:t>
      </w:r>
      <w:r w:rsidR="007F354E">
        <w:rPr>
          <w:rFonts w:ascii="Calibri" w:hAnsi="Calibri"/>
          <w:b/>
          <w:szCs w:val="24"/>
          <w:lang w:val="fr-CA"/>
        </w:rPr>
        <w:t>subvention</w:t>
      </w:r>
      <w:r w:rsidRPr="00FF3CF2">
        <w:rPr>
          <w:rFonts w:ascii="Calibri" w:hAnsi="Calibri"/>
          <w:b/>
          <w:szCs w:val="24"/>
          <w:lang w:val="fr-CA"/>
        </w:rPr>
        <w:t xml:space="preserve"> </w:t>
      </w:r>
      <w:r w:rsidR="00A05F9E" w:rsidRPr="00FF3CF2">
        <w:rPr>
          <w:rFonts w:ascii="Calibri" w:hAnsi="Calibri"/>
          <w:b/>
          <w:szCs w:val="24"/>
          <w:lang w:val="fr-CA"/>
        </w:rPr>
        <w:t>:</w:t>
      </w:r>
      <w:r w:rsidR="00A05F9E" w:rsidRPr="00FF3CF2">
        <w:rPr>
          <w:rFonts w:ascii="Calibri" w:hAnsi="Calibri"/>
          <w:szCs w:val="24"/>
          <w:lang w:val="fr-CA"/>
        </w:rPr>
        <w:tab/>
      </w:r>
      <w:r w:rsidR="00A07311" w:rsidRPr="00FF3CF2">
        <w:rPr>
          <w:rFonts w:ascii="Calibri" w:hAnsi="Calibri"/>
          <w:szCs w:val="24"/>
          <w:lang w:val="fr-CA"/>
        </w:rPr>
        <w:t>Annu</w:t>
      </w:r>
      <w:r>
        <w:rPr>
          <w:rFonts w:ascii="Calibri" w:hAnsi="Calibri"/>
          <w:szCs w:val="24"/>
          <w:lang w:val="fr-CA"/>
        </w:rPr>
        <w:t>elle</w:t>
      </w:r>
      <w:r w:rsidR="00AB4A9E" w:rsidRPr="00FF3CF2">
        <w:rPr>
          <w:rFonts w:ascii="Calibri" w:hAnsi="Calibri"/>
          <w:szCs w:val="24"/>
          <w:lang w:val="fr-CA"/>
        </w:rPr>
        <w:t>.</w:t>
      </w:r>
    </w:p>
    <w:p w:rsidR="00FF3CF2" w:rsidRDefault="00FF3CF2" w:rsidP="00FF3CF2">
      <w:pPr>
        <w:numPr>
          <w:ilvl w:val="12"/>
          <w:numId w:val="0"/>
        </w:numPr>
        <w:ind w:left="2981" w:hanging="2981"/>
        <w:jc w:val="both"/>
        <w:rPr>
          <w:rFonts w:ascii="Calibri" w:hAnsi="Calibri"/>
          <w:b/>
          <w:szCs w:val="24"/>
          <w:lang w:val="fr-CA"/>
        </w:rPr>
      </w:pPr>
      <w:r>
        <w:rPr>
          <w:rFonts w:ascii="Calibri" w:hAnsi="Calibri"/>
          <w:b/>
          <w:szCs w:val="24"/>
          <w:lang w:val="fr-CA"/>
        </w:rPr>
        <w:t xml:space="preserve">Personne ressource </w:t>
      </w:r>
    </w:p>
    <w:p w:rsidR="00A05F9E" w:rsidRPr="00FF3CF2" w:rsidRDefault="00FF3CF2" w:rsidP="0043334F">
      <w:pPr>
        <w:numPr>
          <w:ilvl w:val="12"/>
          <w:numId w:val="0"/>
        </w:numPr>
        <w:spacing w:after="240"/>
        <w:ind w:left="2977" w:hanging="2977"/>
        <w:jc w:val="both"/>
        <w:rPr>
          <w:rFonts w:ascii="Calibri" w:hAnsi="Calibri"/>
          <w:szCs w:val="24"/>
          <w:lang w:val="fr-CA"/>
        </w:rPr>
      </w:pPr>
      <w:r>
        <w:rPr>
          <w:rFonts w:ascii="Calibri" w:hAnsi="Calibri"/>
          <w:b/>
          <w:szCs w:val="24"/>
          <w:lang w:val="fr-CA"/>
        </w:rPr>
        <w:t xml:space="preserve">pour les demandes </w:t>
      </w:r>
      <w:r w:rsidR="00A05F9E" w:rsidRPr="00FF3CF2">
        <w:rPr>
          <w:rFonts w:ascii="Calibri" w:hAnsi="Calibri"/>
          <w:b/>
          <w:szCs w:val="24"/>
          <w:lang w:val="fr-CA"/>
        </w:rPr>
        <w:t>:</w:t>
      </w:r>
      <w:r w:rsidR="00A05F9E" w:rsidRPr="00FF3CF2">
        <w:rPr>
          <w:rFonts w:ascii="Calibri" w:hAnsi="Calibri"/>
          <w:szCs w:val="24"/>
          <w:lang w:val="fr-CA"/>
        </w:rPr>
        <w:tab/>
      </w:r>
      <w:r w:rsidR="00A83AD1">
        <w:rPr>
          <w:rFonts w:ascii="Calibri" w:hAnsi="Calibri"/>
          <w:szCs w:val="24"/>
          <w:lang w:val="fr-CA"/>
        </w:rPr>
        <w:t>Le directeur général, Fondation Sport pur</w:t>
      </w:r>
      <w:r w:rsidR="00AB4A9E" w:rsidRPr="00FF3CF2">
        <w:rPr>
          <w:rFonts w:ascii="Calibri" w:hAnsi="Calibri"/>
          <w:szCs w:val="24"/>
          <w:lang w:val="fr-CA"/>
        </w:rPr>
        <w:t>.</w:t>
      </w:r>
    </w:p>
    <w:p w:rsidR="00FF3CF2" w:rsidRPr="00FF3CF2" w:rsidRDefault="00FF3CF2" w:rsidP="00FF3CF2">
      <w:pPr>
        <w:numPr>
          <w:ilvl w:val="12"/>
          <w:numId w:val="0"/>
        </w:numPr>
        <w:ind w:left="2981" w:hanging="2981"/>
        <w:jc w:val="both"/>
        <w:rPr>
          <w:rFonts w:ascii="Calibri" w:hAnsi="Calibri"/>
          <w:b/>
          <w:bCs/>
          <w:szCs w:val="24"/>
          <w:lang w:val="fr-CA"/>
        </w:rPr>
      </w:pPr>
      <w:r w:rsidRPr="00FF3CF2">
        <w:rPr>
          <w:rFonts w:ascii="Calibri" w:hAnsi="Calibri"/>
          <w:b/>
          <w:bCs/>
          <w:szCs w:val="24"/>
          <w:lang w:val="fr-CA"/>
        </w:rPr>
        <w:t>Date limite de d</w:t>
      </w:r>
      <w:r>
        <w:rPr>
          <w:rFonts w:ascii="Calibri" w:hAnsi="Calibri"/>
          <w:b/>
          <w:bCs/>
          <w:szCs w:val="24"/>
          <w:lang w:val="fr-CA"/>
        </w:rPr>
        <w:t>é</w:t>
      </w:r>
      <w:r w:rsidRPr="00FF3CF2">
        <w:rPr>
          <w:rFonts w:ascii="Calibri" w:hAnsi="Calibri"/>
          <w:b/>
          <w:bCs/>
          <w:szCs w:val="24"/>
          <w:lang w:val="fr-CA"/>
        </w:rPr>
        <w:t>p</w:t>
      </w:r>
      <w:r w:rsidR="00A83AD1">
        <w:rPr>
          <w:rFonts w:ascii="Calibri" w:hAnsi="Calibri"/>
          <w:b/>
          <w:bCs/>
          <w:szCs w:val="24"/>
          <w:lang w:val="fr-CA"/>
        </w:rPr>
        <w:t>ô</w:t>
      </w:r>
      <w:r w:rsidRPr="00FF3CF2">
        <w:rPr>
          <w:rFonts w:ascii="Calibri" w:hAnsi="Calibri"/>
          <w:b/>
          <w:bCs/>
          <w:szCs w:val="24"/>
          <w:lang w:val="fr-CA"/>
        </w:rPr>
        <w:t>t</w:t>
      </w:r>
    </w:p>
    <w:p w:rsidR="00BF0305" w:rsidRPr="00FF3CF2" w:rsidRDefault="00FF3CF2" w:rsidP="0043334F">
      <w:pPr>
        <w:numPr>
          <w:ilvl w:val="12"/>
          <w:numId w:val="0"/>
        </w:numPr>
        <w:spacing w:after="240"/>
        <w:ind w:left="2977" w:hanging="2977"/>
        <w:jc w:val="both"/>
        <w:rPr>
          <w:rFonts w:ascii="Calibri" w:hAnsi="Calibri"/>
          <w:szCs w:val="24"/>
          <w:lang w:val="fr-CA"/>
        </w:rPr>
      </w:pPr>
      <w:r w:rsidRPr="00FF3CF2">
        <w:rPr>
          <w:rFonts w:ascii="Calibri" w:hAnsi="Calibri"/>
          <w:b/>
          <w:bCs/>
          <w:szCs w:val="24"/>
          <w:lang w:val="fr-CA"/>
        </w:rPr>
        <w:t xml:space="preserve">des demandes </w:t>
      </w:r>
      <w:r w:rsidR="00A05F9E" w:rsidRPr="00FF3CF2">
        <w:rPr>
          <w:rFonts w:ascii="Calibri" w:hAnsi="Calibri"/>
          <w:b/>
          <w:bCs/>
          <w:szCs w:val="24"/>
          <w:lang w:val="fr-CA"/>
        </w:rPr>
        <w:t>:</w:t>
      </w:r>
      <w:r w:rsidR="006556E1" w:rsidRPr="00FF3CF2">
        <w:rPr>
          <w:rFonts w:ascii="Calibri" w:hAnsi="Calibri"/>
          <w:szCs w:val="24"/>
          <w:lang w:val="fr-CA"/>
        </w:rPr>
        <w:tab/>
      </w:r>
      <w:r w:rsidR="007F354E">
        <w:rPr>
          <w:rFonts w:ascii="Calibri" w:hAnsi="Calibri"/>
          <w:szCs w:val="24"/>
          <w:lang w:val="fr-CA"/>
        </w:rPr>
        <w:t xml:space="preserve">30 avril </w:t>
      </w:r>
      <w:r w:rsidR="00FF5EF1" w:rsidRPr="00FF3CF2">
        <w:rPr>
          <w:rFonts w:ascii="Calibri" w:hAnsi="Calibri"/>
          <w:szCs w:val="24"/>
          <w:lang w:val="fr-CA"/>
        </w:rPr>
        <w:t>(annu</w:t>
      </w:r>
      <w:r w:rsidR="007F354E">
        <w:rPr>
          <w:rFonts w:ascii="Calibri" w:hAnsi="Calibri"/>
          <w:szCs w:val="24"/>
          <w:lang w:val="fr-CA"/>
        </w:rPr>
        <w:t>ellement</w:t>
      </w:r>
      <w:r w:rsidR="00FF5EF1" w:rsidRPr="00FF3CF2">
        <w:rPr>
          <w:rFonts w:ascii="Calibri" w:hAnsi="Calibri"/>
          <w:szCs w:val="24"/>
          <w:lang w:val="fr-CA"/>
        </w:rPr>
        <w:t>)</w:t>
      </w:r>
      <w:r w:rsidR="00AB4A9E" w:rsidRPr="00FF3CF2">
        <w:rPr>
          <w:rFonts w:ascii="Calibri" w:hAnsi="Calibri"/>
          <w:szCs w:val="24"/>
          <w:lang w:val="fr-CA"/>
        </w:rPr>
        <w:t>.</w:t>
      </w:r>
    </w:p>
    <w:p w:rsidR="00911285" w:rsidRPr="00A83AD1" w:rsidRDefault="00FF3CF2" w:rsidP="00911285">
      <w:pPr>
        <w:numPr>
          <w:ilvl w:val="12"/>
          <w:numId w:val="0"/>
        </w:numPr>
        <w:ind w:left="2977" w:hanging="2977"/>
        <w:jc w:val="both"/>
        <w:rPr>
          <w:rFonts w:ascii="Calibri" w:hAnsi="Calibri"/>
          <w:b/>
          <w:bCs/>
          <w:szCs w:val="24"/>
          <w:lang w:val="fr-CA"/>
        </w:rPr>
      </w:pPr>
      <w:r w:rsidRPr="00A83AD1">
        <w:rPr>
          <w:rFonts w:ascii="Calibri" w:hAnsi="Calibri"/>
          <w:b/>
          <w:bCs/>
          <w:szCs w:val="24"/>
          <w:lang w:val="fr-CA"/>
        </w:rPr>
        <w:t xml:space="preserve">Annonce des </w:t>
      </w:r>
      <w:r w:rsidR="007F354E" w:rsidRPr="00A83AD1">
        <w:rPr>
          <w:rFonts w:ascii="Calibri" w:hAnsi="Calibri"/>
          <w:b/>
          <w:bCs/>
          <w:szCs w:val="24"/>
          <w:lang w:val="fr-CA"/>
        </w:rPr>
        <w:t>subventions</w:t>
      </w:r>
      <w:r w:rsidR="00347FD4" w:rsidRPr="00A83AD1">
        <w:rPr>
          <w:rFonts w:ascii="Calibri" w:hAnsi="Calibri"/>
          <w:b/>
          <w:bCs/>
          <w:szCs w:val="24"/>
          <w:lang w:val="fr-CA"/>
        </w:rPr>
        <w:t xml:space="preserve"> </w:t>
      </w:r>
    </w:p>
    <w:p w:rsidR="00347FD4" w:rsidRPr="00A83AD1" w:rsidRDefault="00FF3CF2" w:rsidP="0043334F">
      <w:pPr>
        <w:numPr>
          <w:ilvl w:val="12"/>
          <w:numId w:val="0"/>
        </w:numPr>
        <w:spacing w:after="240"/>
        <w:ind w:left="2977" w:hanging="2977"/>
        <w:jc w:val="both"/>
        <w:rPr>
          <w:rFonts w:ascii="Calibri" w:hAnsi="Calibri"/>
          <w:szCs w:val="24"/>
          <w:lang w:val="fr-CA"/>
        </w:rPr>
      </w:pPr>
      <w:r w:rsidRPr="00A83AD1">
        <w:rPr>
          <w:rFonts w:ascii="Calibri" w:hAnsi="Calibri"/>
          <w:b/>
          <w:bCs/>
          <w:szCs w:val="24"/>
          <w:lang w:val="fr-CA"/>
        </w:rPr>
        <w:t xml:space="preserve">et période d’application </w:t>
      </w:r>
      <w:r w:rsidR="00347FD4" w:rsidRPr="00A83AD1">
        <w:rPr>
          <w:rFonts w:ascii="Calibri" w:hAnsi="Calibri"/>
          <w:b/>
          <w:bCs/>
          <w:szCs w:val="24"/>
          <w:lang w:val="fr-CA"/>
        </w:rPr>
        <w:t>:</w:t>
      </w:r>
      <w:r w:rsidR="00911285" w:rsidRPr="00A83AD1">
        <w:rPr>
          <w:rFonts w:ascii="Calibri" w:hAnsi="Calibri"/>
          <w:b/>
          <w:szCs w:val="24"/>
          <w:lang w:val="fr-CA"/>
        </w:rPr>
        <w:tab/>
      </w:r>
      <w:r w:rsidR="00A83AD1" w:rsidRPr="00A83AD1">
        <w:rPr>
          <w:rFonts w:ascii="Calibri" w:hAnsi="Calibri"/>
          <w:szCs w:val="24"/>
          <w:lang w:val="fr-CA"/>
        </w:rPr>
        <w:t>Les subventions seront annoncées avant le 1</w:t>
      </w:r>
      <w:r w:rsidR="00A83AD1" w:rsidRPr="00A83AD1">
        <w:rPr>
          <w:rFonts w:ascii="Calibri" w:hAnsi="Calibri"/>
          <w:szCs w:val="24"/>
          <w:vertAlign w:val="superscript"/>
          <w:lang w:val="fr-CA"/>
        </w:rPr>
        <w:t>er</w:t>
      </w:r>
      <w:r w:rsidR="00A83AD1" w:rsidRPr="00A83AD1">
        <w:rPr>
          <w:rFonts w:ascii="Calibri" w:hAnsi="Calibri"/>
          <w:szCs w:val="24"/>
          <w:lang w:val="fr-CA"/>
        </w:rPr>
        <w:t xml:space="preserve"> juillet et s’appliqueront à la période scolaire subséquente de septembre à avril (50 % du montant de la subvention seront remis au début (1er septembre) et 50 % au milieu de l’année scolaire (1</w:t>
      </w:r>
      <w:r w:rsidR="00A83AD1" w:rsidRPr="00A83AD1">
        <w:rPr>
          <w:rFonts w:ascii="Calibri" w:hAnsi="Calibri"/>
          <w:szCs w:val="24"/>
          <w:vertAlign w:val="superscript"/>
          <w:lang w:val="fr-CA"/>
        </w:rPr>
        <w:t>er</w:t>
      </w:r>
      <w:r w:rsidR="00A83AD1" w:rsidRPr="00A83AD1">
        <w:rPr>
          <w:rFonts w:ascii="Calibri" w:hAnsi="Calibri"/>
          <w:szCs w:val="24"/>
          <w:lang w:val="fr-CA"/>
        </w:rPr>
        <w:t xml:space="preserve"> janvier)).</w:t>
      </w:r>
    </w:p>
    <w:p w:rsidR="00D34AD0" w:rsidRPr="00A83AD1" w:rsidRDefault="00D34AD0" w:rsidP="000927E3">
      <w:pPr>
        <w:spacing w:after="120"/>
        <w:jc w:val="both"/>
        <w:rPr>
          <w:rFonts w:ascii="Calibri" w:hAnsi="Calibri"/>
          <w:b/>
          <w:szCs w:val="24"/>
          <w:lang w:val="fr-CA"/>
        </w:rPr>
      </w:pPr>
    </w:p>
    <w:p w:rsidR="00FD3628" w:rsidRPr="008A391F" w:rsidRDefault="00FF3CF2" w:rsidP="000927E3">
      <w:pPr>
        <w:spacing w:after="120"/>
        <w:jc w:val="both"/>
        <w:rPr>
          <w:rFonts w:ascii="Calibri" w:hAnsi="Calibri"/>
          <w:szCs w:val="24"/>
          <w:lang w:val="fr-CA"/>
        </w:rPr>
      </w:pPr>
      <w:r w:rsidRPr="008A391F">
        <w:rPr>
          <w:rFonts w:ascii="Calibri" w:hAnsi="Calibri"/>
          <w:b/>
          <w:szCs w:val="24"/>
          <w:lang w:val="fr-CA"/>
        </w:rPr>
        <w:t>PROCÉDURE DE DEMANDE</w:t>
      </w:r>
    </w:p>
    <w:p w:rsidR="00A05F9E" w:rsidRPr="00BD783F" w:rsidRDefault="008C3485" w:rsidP="000927E3">
      <w:pPr>
        <w:numPr>
          <w:ilvl w:val="12"/>
          <w:numId w:val="0"/>
        </w:num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rFonts w:ascii="Calibri" w:hAnsi="Calibri"/>
          <w:lang w:val="fr-CA"/>
        </w:rPr>
      </w:pPr>
      <w:r w:rsidRPr="00BD783F">
        <w:rPr>
          <w:rFonts w:ascii="Calibri" w:hAnsi="Calibri" w:cstheme="minorHAnsi"/>
          <w:szCs w:val="24"/>
          <w:lang w:val="fr-CA"/>
        </w:rPr>
        <w:t>Les demandes doivent être présentées en rem</w:t>
      </w:r>
      <w:r w:rsidR="002C3B40" w:rsidRPr="00BD783F">
        <w:rPr>
          <w:rFonts w:ascii="Calibri" w:hAnsi="Calibri" w:cstheme="minorHAnsi"/>
          <w:szCs w:val="24"/>
          <w:lang w:val="fr-CA"/>
        </w:rPr>
        <w:t>plissant le formulaire fournit</w:t>
      </w:r>
      <w:r w:rsidRPr="00BD783F">
        <w:rPr>
          <w:rFonts w:ascii="Calibri" w:hAnsi="Calibri" w:cstheme="minorHAnsi"/>
          <w:szCs w:val="24"/>
          <w:lang w:val="fr-CA"/>
        </w:rPr>
        <w:t xml:space="preserve"> au lien suivant</w:t>
      </w:r>
      <w:r w:rsidR="0020278E" w:rsidRPr="00BD783F">
        <w:rPr>
          <w:rFonts w:ascii="Calibri" w:hAnsi="Calibri" w:cstheme="minorHAnsi"/>
          <w:szCs w:val="24"/>
          <w:lang w:val="fr-CA"/>
        </w:rPr>
        <w:t xml:space="preserve"> </w:t>
      </w:r>
      <w:hyperlink r:id="rId14" w:history="1">
        <w:r w:rsidR="0087465C" w:rsidRPr="00BD783F">
          <w:rPr>
            <w:rStyle w:val="Hyperlink"/>
            <w:rFonts w:ascii="Calibri" w:hAnsi="Calibri"/>
            <w:lang w:val="fr-CA"/>
          </w:rPr>
          <w:t>http://truesportpur.ca/fr/fonds-lyle-makosky-pour-les-valeurs-et-lethique-dans-le-sport-formulaire-de-demande-de-subvention</w:t>
        </w:r>
      </w:hyperlink>
      <w:r w:rsidR="0087465C" w:rsidRPr="00BD783F">
        <w:rPr>
          <w:rFonts w:ascii="Calibri" w:hAnsi="Calibri"/>
          <w:lang w:val="fr-CA"/>
        </w:rPr>
        <w:t xml:space="preserve"> </w:t>
      </w:r>
      <w:r w:rsidRPr="008C3485">
        <w:rPr>
          <w:rFonts w:asciiTheme="minorHAnsi" w:hAnsiTheme="minorHAnsi" w:cstheme="minorHAnsi"/>
          <w:szCs w:val="24"/>
          <w:lang w:val="fr-CA"/>
        </w:rPr>
        <w:t>et ne seront acceptées qu’en ligne (c.-à-d. par voie électronique seulement). </w:t>
      </w:r>
      <w:r w:rsidR="007F354E" w:rsidRPr="008C3485">
        <w:rPr>
          <w:rFonts w:asciiTheme="minorHAnsi" w:hAnsiTheme="minorHAnsi" w:cstheme="minorHAnsi"/>
          <w:szCs w:val="24"/>
          <w:lang w:val="fr-CA"/>
        </w:rPr>
        <w:t>Les demandes doivent :</w:t>
      </w:r>
    </w:p>
    <w:p w:rsidR="004E1C14" w:rsidRPr="00A83AD1" w:rsidRDefault="00A83AD1" w:rsidP="004E1C14">
      <w:pPr>
        <w:numPr>
          <w:ilvl w:val="0"/>
          <w:numId w:val="11"/>
        </w:numPr>
        <w:tabs>
          <w:tab w:val="left" w:pos="-1440"/>
          <w:tab w:val="left" w:pos="-720"/>
          <w:tab w:val="left" w:pos="0"/>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26" w:hanging="426"/>
        <w:rPr>
          <w:rFonts w:ascii="Calibri" w:hAnsi="Calibri"/>
          <w:szCs w:val="24"/>
          <w:lang w:val="fr-CA"/>
        </w:rPr>
      </w:pPr>
      <w:r>
        <w:rPr>
          <w:rFonts w:ascii="Calibri" w:hAnsi="Calibri"/>
          <w:color w:val="000000"/>
          <w:lang w:val="fr-CA"/>
        </w:rPr>
        <w:t xml:space="preserve">Exposer les grandes lignes du </w:t>
      </w:r>
      <w:r w:rsidRPr="00A83AD1">
        <w:rPr>
          <w:rFonts w:ascii="Calibri" w:hAnsi="Calibri"/>
          <w:color w:val="000000"/>
          <w:lang w:val="fr-CA"/>
        </w:rPr>
        <w:t>concept,</w:t>
      </w:r>
      <w:r>
        <w:rPr>
          <w:rFonts w:ascii="Calibri" w:hAnsi="Calibri"/>
          <w:color w:val="000000"/>
          <w:lang w:val="fr-CA"/>
        </w:rPr>
        <w:t xml:space="preserve"> de</w:t>
      </w:r>
      <w:r w:rsidRPr="00A83AD1">
        <w:rPr>
          <w:rFonts w:ascii="Calibri" w:hAnsi="Calibri"/>
          <w:color w:val="000000"/>
          <w:lang w:val="fr-CA"/>
        </w:rPr>
        <w:t xml:space="preserve"> la structure et</w:t>
      </w:r>
      <w:r>
        <w:rPr>
          <w:rFonts w:ascii="Calibri" w:hAnsi="Calibri"/>
          <w:color w:val="000000"/>
          <w:lang w:val="fr-CA"/>
        </w:rPr>
        <w:t xml:space="preserve"> de</w:t>
      </w:r>
      <w:r w:rsidRPr="00A83AD1">
        <w:rPr>
          <w:rFonts w:ascii="Calibri" w:hAnsi="Calibri"/>
          <w:color w:val="000000"/>
          <w:lang w:val="fr-CA"/>
        </w:rPr>
        <w:t xml:space="preserve"> la</w:t>
      </w:r>
      <w:r w:rsidR="002C3B40">
        <w:rPr>
          <w:rFonts w:ascii="Calibri" w:hAnsi="Calibri"/>
          <w:color w:val="000000"/>
          <w:lang w:val="fr-CA"/>
        </w:rPr>
        <w:t xml:space="preserve"> méthodologie de l’approche du projet/</w:t>
      </w:r>
      <w:r w:rsidRPr="00A83AD1">
        <w:rPr>
          <w:rFonts w:ascii="Calibri" w:hAnsi="Calibri"/>
          <w:color w:val="000000"/>
          <w:lang w:val="fr-CA"/>
        </w:rPr>
        <w:t>étude à entrep</w:t>
      </w:r>
      <w:r w:rsidR="002C3B40">
        <w:rPr>
          <w:rFonts w:ascii="Calibri" w:hAnsi="Calibri"/>
          <w:color w:val="000000"/>
          <w:lang w:val="fr-CA"/>
        </w:rPr>
        <w:t>rendre, le sujet principal du projet/</w:t>
      </w:r>
      <w:r w:rsidRPr="00A83AD1">
        <w:rPr>
          <w:rFonts w:ascii="Calibri" w:hAnsi="Calibri"/>
          <w:color w:val="000000"/>
          <w:lang w:val="fr-CA"/>
        </w:rPr>
        <w:t>étude et dans quelle forme</w:t>
      </w:r>
      <w:r w:rsidR="00226E1E">
        <w:rPr>
          <w:rFonts w:ascii="Calibri" w:hAnsi="Calibri"/>
          <w:color w:val="000000"/>
          <w:lang w:val="fr-CA"/>
        </w:rPr>
        <w:t xml:space="preserve"> seront présentés </w:t>
      </w:r>
      <w:r w:rsidRPr="00A83AD1">
        <w:rPr>
          <w:rFonts w:ascii="Calibri" w:hAnsi="Calibri"/>
          <w:color w:val="000000"/>
          <w:lang w:val="fr-CA"/>
        </w:rPr>
        <w:t xml:space="preserve">les résultats à la Fondation Sport pur </w:t>
      </w:r>
      <w:r w:rsidR="004E1C14" w:rsidRPr="00A83AD1">
        <w:rPr>
          <w:rFonts w:ascii="Calibri" w:hAnsi="Calibri"/>
          <w:szCs w:val="24"/>
          <w:lang w:val="fr-CA"/>
        </w:rPr>
        <w:t>:</w:t>
      </w:r>
    </w:p>
    <w:p w:rsidR="004E1C14" w:rsidRPr="00A83AD1" w:rsidRDefault="00A83AD1" w:rsidP="004E1C14">
      <w:pPr>
        <w:numPr>
          <w:ilvl w:val="1"/>
          <w:numId w:val="11"/>
        </w:numPr>
        <w:tabs>
          <w:tab w:val="left" w:pos="-1440"/>
          <w:tab w:val="left" w:pos="-720"/>
          <w:tab w:val="left" w:pos="0"/>
          <w:tab w:val="left" w:pos="567"/>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51" w:hanging="425"/>
        <w:rPr>
          <w:rFonts w:ascii="Calibri" w:hAnsi="Calibri"/>
          <w:szCs w:val="24"/>
          <w:lang w:val="fr-CA"/>
        </w:rPr>
      </w:pPr>
      <w:r w:rsidRPr="00A83AD1">
        <w:rPr>
          <w:rFonts w:ascii="Calibri" w:hAnsi="Calibri"/>
          <w:color w:val="000000"/>
          <w:lang w:val="fr-CA"/>
        </w:rPr>
        <w:t>Inclure une indication claire de ce que seront essentiellement le sujet prévu et les résultats</w:t>
      </w:r>
      <w:r>
        <w:rPr>
          <w:rFonts w:ascii="Calibri" w:hAnsi="Calibri"/>
          <w:color w:val="000000"/>
          <w:lang w:val="fr-CA"/>
        </w:rPr>
        <w:t xml:space="preserve"> </w:t>
      </w:r>
      <w:r w:rsidR="00625EF4" w:rsidRPr="00A83AD1">
        <w:rPr>
          <w:rFonts w:ascii="Calibri" w:hAnsi="Calibri"/>
          <w:color w:val="000000"/>
          <w:lang w:val="fr-CA"/>
        </w:rPr>
        <w:t xml:space="preserve">: </w:t>
      </w:r>
    </w:p>
    <w:p w:rsidR="002C3B40" w:rsidRPr="00131401" w:rsidRDefault="001138C2" w:rsidP="004E1C14">
      <w:pPr>
        <w:numPr>
          <w:ilvl w:val="2"/>
          <w:numId w:val="11"/>
        </w:numPr>
        <w:tabs>
          <w:tab w:val="left" w:pos="-1440"/>
          <w:tab w:val="left" w:pos="-720"/>
          <w:tab w:val="left" w:pos="0"/>
          <w:tab w:val="left" w:pos="567"/>
          <w:tab w:val="left" w:pos="851"/>
          <w:tab w:val="left" w:pos="127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76"/>
        <w:rPr>
          <w:rFonts w:ascii="Calibri" w:hAnsi="Calibri"/>
          <w:szCs w:val="24"/>
          <w:lang w:val="fr-CA"/>
        </w:rPr>
      </w:pPr>
      <w:r w:rsidRPr="00131401">
        <w:rPr>
          <w:rFonts w:ascii="Calibri" w:hAnsi="Calibri"/>
          <w:lang w:val="fr-CA"/>
        </w:rPr>
        <w:t>Une étude basée</w:t>
      </w:r>
      <w:r w:rsidR="002C3B40" w:rsidRPr="00131401">
        <w:rPr>
          <w:rFonts w:ascii="Calibri" w:hAnsi="Calibri"/>
          <w:lang w:val="fr-CA"/>
        </w:rPr>
        <w:t xml:space="preserve"> sur une expérience personnelle – par exemple : Qu’est-ce qui peut être changé?, et/ou</w:t>
      </w:r>
    </w:p>
    <w:p w:rsidR="002C3B40" w:rsidRPr="00131401" w:rsidRDefault="001138C2" w:rsidP="004E1C14">
      <w:pPr>
        <w:numPr>
          <w:ilvl w:val="2"/>
          <w:numId w:val="11"/>
        </w:numPr>
        <w:tabs>
          <w:tab w:val="left" w:pos="-1440"/>
          <w:tab w:val="left" w:pos="-720"/>
          <w:tab w:val="left" w:pos="0"/>
          <w:tab w:val="left" w:pos="567"/>
          <w:tab w:val="left" w:pos="851"/>
          <w:tab w:val="left" w:pos="127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76"/>
        <w:rPr>
          <w:rFonts w:ascii="Calibri" w:hAnsi="Calibri"/>
          <w:szCs w:val="24"/>
          <w:lang w:val="fr-CA"/>
        </w:rPr>
      </w:pPr>
      <w:r w:rsidRPr="00131401">
        <w:rPr>
          <w:rFonts w:ascii="Calibri" w:hAnsi="Calibri"/>
          <w:lang w:val="fr-CA"/>
        </w:rPr>
        <w:t>Une recherche</w:t>
      </w:r>
      <w:r w:rsidR="002C3B40" w:rsidRPr="00131401">
        <w:rPr>
          <w:rFonts w:ascii="Calibri" w:hAnsi="Calibri"/>
          <w:lang w:val="fr-CA"/>
        </w:rPr>
        <w:t xml:space="preserve"> exploratoire – par exemple : Trouver une nouvelle approche pour examiner les comportements éthiques, et/ou</w:t>
      </w:r>
    </w:p>
    <w:p w:rsidR="004E1C14" w:rsidRPr="00A83AD1" w:rsidRDefault="00A83AD1" w:rsidP="004E1C14">
      <w:pPr>
        <w:numPr>
          <w:ilvl w:val="2"/>
          <w:numId w:val="11"/>
        </w:numPr>
        <w:tabs>
          <w:tab w:val="left" w:pos="-1440"/>
          <w:tab w:val="left" w:pos="-720"/>
          <w:tab w:val="left" w:pos="0"/>
          <w:tab w:val="left" w:pos="567"/>
          <w:tab w:val="left" w:pos="851"/>
          <w:tab w:val="left" w:pos="127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76"/>
        <w:rPr>
          <w:rFonts w:ascii="Calibri" w:hAnsi="Calibri"/>
          <w:szCs w:val="24"/>
          <w:lang w:val="fr-CA"/>
        </w:rPr>
      </w:pPr>
      <w:r w:rsidRPr="00A83AD1">
        <w:rPr>
          <w:rFonts w:ascii="Calibri" w:hAnsi="Calibri"/>
          <w:szCs w:val="24"/>
          <w:lang w:val="fr-CA"/>
        </w:rPr>
        <w:t>Une étude fondamentale</w:t>
      </w:r>
      <w:r w:rsidR="006556E1" w:rsidRPr="00A83AD1">
        <w:rPr>
          <w:rFonts w:ascii="Calibri" w:hAnsi="Calibri"/>
          <w:szCs w:val="24"/>
          <w:lang w:val="fr-CA"/>
        </w:rPr>
        <w:t xml:space="preserve"> – </w:t>
      </w:r>
      <w:r w:rsidRPr="00A83AD1">
        <w:rPr>
          <w:rFonts w:ascii="Calibri" w:hAnsi="Calibri"/>
          <w:szCs w:val="24"/>
          <w:lang w:val="fr-CA"/>
        </w:rPr>
        <w:t>par exemple</w:t>
      </w:r>
      <w:r w:rsidR="00746D33">
        <w:rPr>
          <w:rFonts w:ascii="Calibri" w:hAnsi="Calibri"/>
          <w:szCs w:val="24"/>
          <w:lang w:val="fr-CA"/>
        </w:rPr>
        <w:t> :</w:t>
      </w:r>
      <w:r w:rsidRPr="00A83AD1">
        <w:rPr>
          <w:rFonts w:ascii="Calibri" w:hAnsi="Calibri"/>
          <w:szCs w:val="24"/>
          <w:lang w:val="fr-CA"/>
        </w:rPr>
        <w:t xml:space="preserve"> Qu’est-ce que le </w:t>
      </w:r>
      <w:r w:rsidR="00BD783F">
        <w:rPr>
          <w:rFonts w:ascii="Calibri" w:hAnsi="Calibri"/>
          <w:szCs w:val="24"/>
          <w:lang w:val="fr-CA"/>
        </w:rPr>
        <w:t>« </w:t>
      </w:r>
      <w:r w:rsidRPr="00A83AD1">
        <w:rPr>
          <w:rFonts w:ascii="Calibri" w:hAnsi="Calibri"/>
          <w:szCs w:val="24"/>
          <w:lang w:val="fr-CA"/>
        </w:rPr>
        <w:t xml:space="preserve">jeu franc? </w:t>
      </w:r>
      <w:r>
        <w:rPr>
          <w:rFonts w:ascii="Calibri" w:hAnsi="Calibri"/>
          <w:szCs w:val="24"/>
          <w:lang w:val="fr-CA"/>
        </w:rPr>
        <w:t>» et/ou</w:t>
      </w:r>
    </w:p>
    <w:p w:rsidR="004E1C14" w:rsidRPr="00A83AD1" w:rsidRDefault="00A83AD1" w:rsidP="004E1C14">
      <w:pPr>
        <w:numPr>
          <w:ilvl w:val="2"/>
          <w:numId w:val="11"/>
        </w:numPr>
        <w:tabs>
          <w:tab w:val="left" w:pos="-1440"/>
          <w:tab w:val="left" w:pos="-720"/>
          <w:tab w:val="left" w:pos="0"/>
          <w:tab w:val="left" w:pos="567"/>
          <w:tab w:val="left" w:pos="851"/>
          <w:tab w:val="left" w:pos="127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76"/>
        <w:rPr>
          <w:rFonts w:ascii="Calibri" w:hAnsi="Calibri"/>
          <w:szCs w:val="24"/>
          <w:lang w:val="fr-CA"/>
        </w:rPr>
      </w:pPr>
      <w:r w:rsidRPr="00A83AD1">
        <w:rPr>
          <w:rFonts w:ascii="Calibri" w:hAnsi="Calibri"/>
          <w:color w:val="000000"/>
          <w:lang w:val="fr-CA"/>
        </w:rPr>
        <w:t>Un examen appliqué – par exemple</w:t>
      </w:r>
      <w:r w:rsidR="00746D33">
        <w:rPr>
          <w:rFonts w:ascii="Calibri" w:hAnsi="Calibri"/>
          <w:color w:val="000000"/>
          <w:lang w:val="fr-CA"/>
        </w:rPr>
        <w:t> :</w:t>
      </w:r>
      <w:r w:rsidRPr="00A83AD1">
        <w:rPr>
          <w:rFonts w:ascii="Calibri" w:hAnsi="Calibri"/>
          <w:color w:val="000000"/>
          <w:lang w:val="fr-CA"/>
        </w:rPr>
        <w:t xml:space="preserve"> </w:t>
      </w:r>
      <w:r w:rsidR="00746D33">
        <w:rPr>
          <w:rFonts w:ascii="Calibri" w:hAnsi="Calibri"/>
          <w:color w:val="000000"/>
          <w:lang w:val="fr-CA"/>
        </w:rPr>
        <w:t>C</w:t>
      </w:r>
      <w:r w:rsidRPr="00A83AD1">
        <w:rPr>
          <w:rFonts w:ascii="Calibri" w:hAnsi="Calibri"/>
          <w:color w:val="000000"/>
          <w:lang w:val="fr-CA"/>
        </w:rPr>
        <w:t>omment le « jeu franc » peut-il être implanté et quel</w:t>
      </w:r>
      <w:r>
        <w:rPr>
          <w:rFonts w:ascii="Calibri" w:hAnsi="Calibri"/>
          <w:color w:val="000000"/>
          <w:lang w:val="fr-CA"/>
        </w:rPr>
        <w:t xml:space="preserve"> </w:t>
      </w:r>
      <w:r w:rsidRPr="00A83AD1">
        <w:rPr>
          <w:rFonts w:ascii="Calibri" w:hAnsi="Calibri"/>
          <w:color w:val="000000"/>
          <w:lang w:val="fr-CA"/>
        </w:rPr>
        <w:t xml:space="preserve">est son effet? </w:t>
      </w:r>
      <w:r>
        <w:rPr>
          <w:rFonts w:ascii="Calibri" w:hAnsi="Calibri"/>
          <w:color w:val="000000"/>
          <w:lang w:val="fr-CA"/>
        </w:rPr>
        <w:t xml:space="preserve">et/ou </w:t>
      </w:r>
    </w:p>
    <w:p w:rsidR="004E1C14" w:rsidRPr="00A83AD1" w:rsidRDefault="00A83AD1" w:rsidP="004E1C14">
      <w:pPr>
        <w:numPr>
          <w:ilvl w:val="2"/>
          <w:numId w:val="11"/>
        </w:numPr>
        <w:tabs>
          <w:tab w:val="left" w:pos="-1440"/>
          <w:tab w:val="left" w:pos="-720"/>
          <w:tab w:val="left" w:pos="0"/>
          <w:tab w:val="left" w:pos="567"/>
          <w:tab w:val="left" w:pos="851"/>
          <w:tab w:val="left" w:pos="127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276"/>
        <w:rPr>
          <w:rFonts w:ascii="Calibri" w:hAnsi="Calibri"/>
          <w:szCs w:val="24"/>
          <w:lang w:val="fr-CA"/>
        </w:rPr>
      </w:pPr>
      <w:r w:rsidRPr="00A83AD1">
        <w:rPr>
          <w:rFonts w:ascii="Calibri" w:hAnsi="Calibri"/>
          <w:color w:val="000000"/>
          <w:lang w:val="fr-CA"/>
        </w:rPr>
        <w:t xml:space="preserve">Une approche  </w:t>
      </w:r>
      <w:r w:rsidR="00091DA0">
        <w:rPr>
          <w:rFonts w:ascii="Calibri" w:hAnsi="Calibri"/>
          <w:color w:val="000000"/>
          <w:lang w:val="fr-CA"/>
        </w:rPr>
        <w:t>é</w:t>
      </w:r>
      <w:r w:rsidRPr="00A83AD1">
        <w:rPr>
          <w:rFonts w:ascii="Calibri" w:hAnsi="Calibri"/>
          <w:color w:val="000000"/>
          <w:lang w:val="fr-CA"/>
        </w:rPr>
        <w:t>valuative -  par exemple</w:t>
      </w:r>
      <w:r w:rsidR="00746D33">
        <w:rPr>
          <w:rFonts w:ascii="Calibri" w:hAnsi="Calibri"/>
          <w:color w:val="000000"/>
          <w:lang w:val="fr-CA"/>
        </w:rPr>
        <w:t> :</w:t>
      </w:r>
      <w:r w:rsidRPr="00A83AD1">
        <w:rPr>
          <w:rFonts w:ascii="Calibri" w:hAnsi="Calibri"/>
          <w:color w:val="000000"/>
          <w:lang w:val="fr-CA"/>
        </w:rPr>
        <w:t xml:space="preserve"> </w:t>
      </w:r>
      <w:r w:rsidR="00746D33">
        <w:rPr>
          <w:rFonts w:ascii="Calibri" w:hAnsi="Calibri"/>
          <w:color w:val="000000"/>
          <w:lang w:val="fr-CA"/>
        </w:rPr>
        <w:t>Q</w:t>
      </w:r>
      <w:r w:rsidRPr="00A83AD1">
        <w:rPr>
          <w:rFonts w:ascii="Calibri" w:hAnsi="Calibri"/>
          <w:color w:val="000000"/>
          <w:lang w:val="fr-CA"/>
        </w:rPr>
        <w:t>uel est le b</w:t>
      </w:r>
      <w:r w:rsidR="00091DA0">
        <w:rPr>
          <w:rFonts w:ascii="Calibri" w:hAnsi="Calibri"/>
          <w:color w:val="000000"/>
          <w:lang w:val="fr-CA"/>
        </w:rPr>
        <w:t>é</w:t>
      </w:r>
      <w:r w:rsidRPr="00A83AD1">
        <w:rPr>
          <w:rFonts w:ascii="Calibri" w:hAnsi="Calibri"/>
          <w:color w:val="000000"/>
          <w:lang w:val="fr-CA"/>
        </w:rPr>
        <w:t>n</w:t>
      </w:r>
      <w:r w:rsidR="00091DA0">
        <w:rPr>
          <w:rFonts w:ascii="Calibri" w:hAnsi="Calibri"/>
          <w:color w:val="000000"/>
          <w:lang w:val="fr-CA"/>
        </w:rPr>
        <w:t>é</w:t>
      </w:r>
      <w:r w:rsidRPr="00A83AD1">
        <w:rPr>
          <w:rFonts w:ascii="Calibri" w:hAnsi="Calibri"/>
          <w:color w:val="000000"/>
          <w:lang w:val="fr-CA"/>
        </w:rPr>
        <w:t>fice à court et à long terme?</w:t>
      </w:r>
      <w:r w:rsidR="0043334F" w:rsidRPr="00A83AD1">
        <w:rPr>
          <w:rFonts w:ascii="Calibri" w:hAnsi="Calibri"/>
          <w:szCs w:val="24"/>
          <w:lang w:val="fr-CA"/>
        </w:rPr>
        <w:t xml:space="preserve"> </w:t>
      </w:r>
    </w:p>
    <w:p w:rsidR="004E1C14" w:rsidRPr="00A83AD1" w:rsidRDefault="00A83AD1" w:rsidP="004E1C14">
      <w:pPr>
        <w:numPr>
          <w:ilvl w:val="1"/>
          <w:numId w:val="11"/>
        </w:numPr>
        <w:tabs>
          <w:tab w:val="left" w:pos="-1440"/>
          <w:tab w:val="left" w:pos="-720"/>
          <w:tab w:val="left" w:pos="0"/>
          <w:tab w:val="left" w:pos="567"/>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51" w:hanging="425"/>
        <w:rPr>
          <w:rFonts w:ascii="Calibri" w:hAnsi="Calibri"/>
          <w:szCs w:val="24"/>
          <w:lang w:val="fr-CA"/>
        </w:rPr>
      </w:pPr>
      <w:r w:rsidRPr="00A83AD1">
        <w:rPr>
          <w:rFonts w:ascii="Calibri" w:hAnsi="Calibri"/>
          <w:szCs w:val="24"/>
          <w:lang w:val="fr-CA"/>
        </w:rPr>
        <w:t>Esquisser clairement le b</w:t>
      </w:r>
      <w:r w:rsidR="00091DA0">
        <w:rPr>
          <w:rFonts w:ascii="Calibri" w:hAnsi="Calibri"/>
          <w:szCs w:val="24"/>
          <w:lang w:val="fr-CA"/>
        </w:rPr>
        <w:t>é</w:t>
      </w:r>
      <w:r w:rsidRPr="00A83AD1">
        <w:rPr>
          <w:rFonts w:ascii="Calibri" w:hAnsi="Calibri"/>
          <w:szCs w:val="24"/>
          <w:lang w:val="fr-CA"/>
        </w:rPr>
        <w:t>n</w:t>
      </w:r>
      <w:r w:rsidR="00091DA0">
        <w:rPr>
          <w:rFonts w:ascii="Calibri" w:hAnsi="Calibri"/>
          <w:szCs w:val="24"/>
          <w:lang w:val="fr-CA"/>
        </w:rPr>
        <w:t>é</w:t>
      </w:r>
      <w:r w:rsidRPr="00A83AD1">
        <w:rPr>
          <w:rFonts w:ascii="Calibri" w:hAnsi="Calibri"/>
          <w:szCs w:val="24"/>
          <w:lang w:val="fr-CA"/>
        </w:rPr>
        <w:t>fice particulier/la valeur du travail que vous effectuerez dans le domaine des valeurs et de l’éthique dans le sport, et</w:t>
      </w:r>
    </w:p>
    <w:p w:rsidR="0043334F" w:rsidRPr="005D2BB1" w:rsidRDefault="005D2BB1" w:rsidP="004E1C14">
      <w:pPr>
        <w:numPr>
          <w:ilvl w:val="1"/>
          <w:numId w:val="11"/>
        </w:numPr>
        <w:tabs>
          <w:tab w:val="left" w:pos="-1440"/>
          <w:tab w:val="left" w:pos="-720"/>
          <w:tab w:val="left" w:pos="0"/>
          <w:tab w:val="left" w:pos="567"/>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51" w:hanging="425"/>
        <w:rPr>
          <w:rFonts w:ascii="Calibri" w:hAnsi="Calibri"/>
          <w:szCs w:val="24"/>
          <w:lang w:val="fr-CA"/>
        </w:rPr>
      </w:pPr>
      <w:r w:rsidRPr="005D2BB1">
        <w:rPr>
          <w:rFonts w:ascii="Calibri" w:hAnsi="Calibri"/>
          <w:szCs w:val="24"/>
          <w:lang w:val="fr-CA"/>
        </w:rPr>
        <w:t>Décrire comment vous prévoyez partager vos résultats pour créer le maximum d’effet</w:t>
      </w:r>
      <w:r w:rsidR="00C72676" w:rsidRPr="005D2BB1">
        <w:rPr>
          <w:rFonts w:ascii="Calibri" w:hAnsi="Calibri"/>
          <w:szCs w:val="24"/>
          <w:lang w:val="fr-CA"/>
        </w:rPr>
        <w:t>.</w:t>
      </w:r>
    </w:p>
    <w:p w:rsidR="00A07311" w:rsidRPr="005D2BB1" w:rsidRDefault="005D2BB1" w:rsidP="004E1C14">
      <w:pPr>
        <w:numPr>
          <w:ilvl w:val="0"/>
          <w:numId w:val="11"/>
        </w:numPr>
        <w:tabs>
          <w:tab w:val="left" w:pos="-1440"/>
          <w:tab w:val="left" w:pos="-720"/>
          <w:tab w:val="left" w:pos="0"/>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26" w:hanging="426"/>
        <w:rPr>
          <w:rFonts w:ascii="Calibri" w:hAnsi="Calibri"/>
          <w:color w:val="000000"/>
          <w:lang w:val="fr-CA"/>
        </w:rPr>
      </w:pPr>
      <w:r w:rsidRPr="005D2BB1">
        <w:rPr>
          <w:rFonts w:ascii="Calibri" w:hAnsi="Calibri"/>
          <w:color w:val="000000"/>
          <w:lang w:val="fr-CA"/>
        </w:rPr>
        <w:t>Inclure jusqu’à trois (3) raisons pour lesquel</w:t>
      </w:r>
      <w:r>
        <w:rPr>
          <w:rFonts w:ascii="Calibri" w:hAnsi="Calibri"/>
          <w:color w:val="000000"/>
          <w:lang w:val="fr-CA"/>
        </w:rPr>
        <w:t>le</w:t>
      </w:r>
      <w:r w:rsidRPr="005D2BB1">
        <w:rPr>
          <w:rFonts w:ascii="Calibri" w:hAnsi="Calibri"/>
          <w:color w:val="000000"/>
          <w:lang w:val="fr-CA"/>
        </w:rPr>
        <w:t xml:space="preserve">s vous estimez mériter l’appui du Fonds Lyle Makosky pour les valeurs et l’éthique dans le sport. </w:t>
      </w:r>
    </w:p>
    <w:p w:rsidR="00A07311" w:rsidRPr="005D2BB1" w:rsidRDefault="005D2BB1" w:rsidP="004E1C14">
      <w:pPr>
        <w:numPr>
          <w:ilvl w:val="0"/>
          <w:numId w:val="11"/>
        </w:numPr>
        <w:tabs>
          <w:tab w:val="left" w:pos="-1440"/>
          <w:tab w:val="left" w:pos="-720"/>
          <w:tab w:val="left" w:pos="0"/>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26" w:hanging="426"/>
        <w:rPr>
          <w:rFonts w:ascii="Calibri" w:hAnsi="Calibri"/>
          <w:color w:val="000000"/>
          <w:lang w:val="fr-CA"/>
        </w:rPr>
      </w:pPr>
      <w:r w:rsidRPr="005D2BB1">
        <w:rPr>
          <w:rFonts w:ascii="Calibri" w:hAnsi="Calibri"/>
          <w:color w:val="000000"/>
          <w:lang w:val="fr-CA"/>
        </w:rPr>
        <w:t>Inclure deux (2) lettres de recommandation</w:t>
      </w:r>
      <w:r w:rsidR="0043334F" w:rsidRPr="005D2BB1">
        <w:rPr>
          <w:rFonts w:ascii="Calibri" w:hAnsi="Calibri"/>
          <w:color w:val="000000"/>
          <w:lang w:val="fr-CA"/>
        </w:rPr>
        <w:t>.</w:t>
      </w:r>
    </w:p>
    <w:p w:rsidR="00F40207" w:rsidRPr="005D2BB1" w:rsidRDefault="005D2BB1" w:rsidP="004E1C14">
      <w:pPr>
        <w:numPr>
          <w:ilvl w:val="0"/>
          <w:numId w:val="11"/>
        </w:numPr>
        <w:tabs>
          <w:tab w:val="left" w:pos="-1440"/>
          <w:tab w:val="left" w:pos="-720"/>
          <w:tab w:val="left" w:pos="0"/>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26" w:hanging="426"/>
        <w:rPr>
          <w:rFonts w:ascii="Calibri" w:hAnsi="Calibri"/>
          <w:color w:val="000000"/>
          <w:lang w:val="fr-CA"/>
        </w:rPr>
      </w:pPr>
      <w:r w:rsidRPr="005D2BB1">
        <w:rPr>
          <w:rFonts w:ascii="Calibri" w:hAnsi="Calibri"/>
          <w:color w:val="000000"/>
          <w:lang w:val="fr-CA"/>
        </w:rPr>
        <w:t xml:space="preserve">Expliquer comment la subvention </w:t>
      </w:r>
      <w:r w:rsidR="0087630A">
        <w:rPr>
          <w:rFonts w:ascii="Calibri" w:hAnsi="Calibri" w:cs="Calibri"/>
          <w:color w:val="000000"/>
          <w:szCs w:val="24"/>
          <w:lang w:val="fr-CA"/>
        </w:rPr>
        <w:t>financière sera utilisée</w:t>
      </w:r>
      <w:r>
        <w:rPr>
          <w:rFonts w:ascii="Calibri" w:hAnsi="Calibri"/>
          <w:color w:val="000000"/>
          <w:lang w:val="fr-CA"/>
        </w:rPr>
        <w:t>.</w:t>
      </w:r>
    </w:p>
    <w:p w:rsidR="009E218E" w:rsidRPr="005D2BB1" w:rsidRDefault="005D2BB1" w:rsidP="004E1C14">
      <w:pPr>
        <w:numPr>
          <w:ilvl w:val="0"/>
          <w:numId w:val="11"/>
        </w:numPr>
        <w:tabs>
          <w:tab w:val="left" w:pos="-1440"/>
          <w:tab w:val="left" w:pos="-720"/>
          <w:tab w:val="left" w:pos="0"/>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26" w:hanging="426"/>
        <w:rPr>
          <w:rFonts w:ascii="Calibri" w:hAnsi="Calibri"/>
          <w:color w:val="000000"/>
          <w:lang w:val="fr-CA"/>
        </w:rPr>
      </w:pPr>
      <w:r w:rsidRPr="005D2BB1">
        <w:rPr>
          <w:rFonts w:ascii="Calibri" w:hAnsi="Calibri"/>
          <w:color w:val="000000"/>
          <w:lang w:val="fr-CA"/>
        </w:rPr>
        <w:t xml:space="preserve">Inclure une copie en format </w:t>
      </w:r>
      <w:r w:rsidR="000927E3" w:rsidRPr="005D2BB1">
        <w:rPr>
          <w:rFonts w:ascii="Calibri" w:hAnsi="Calibri"/>
          <w:color w:val="000000"/>
          <w:lang w:val="fr-CA"/>
        </w:rPr>
        <w:t xml:space="preserve">PDF </w:t>
      </w:r>
      <w:r w:rsidRPr="005D2BB1">
        <w:rPr>
          <w:rFonts w:ascii="Calibri" w:hAnsi="Calibri"/>
          <w:color w:val="000000"/>
          <w:lang w:val="fr-CA"/>
        </w:rPr>
        <w:t>de votre relevé de notes</w:t>
      </w:r>
      <w:r w:rsidR="0043334F" w:rsidRPr="005D2BB1">
        <w:rPr>
          <w:rFonts w:ascii="Calibri" w:hAnsi="Calibri"/>
          <w:color w:val="000000"/>
          <w:lang w:val="fr-CA"/>
        </w:rPr>
        <w:t>.</w:t>
      </w:r>
    </w:p>
    <w:p w:rsidR="00C13457" w:rsidRPr="005D2BB1" w:rsidRDefault="00C13457" w:rsidP="000927E3">
      <w:pPr>
        <w:spacing w:after="120"/>
        <w:jc w:val="both"/>
        <w:rPr>
          <w:rFonts w:ascii="Calibri" w:hAnsi="Calibri"/>
          <w:b/>
          <w:szCs w:val="24"/>
          <w:lang w:val="fr-CA"/>
        </w:rPr>
      </w:pPr>
    </w:p>
    <w:p w:rsidR="00FD3628" w:rsidRPr="00CC5BE1" w:rsidRDefault="00136239" w:rsidP="000927E3">
      <w:pPr>
        <w:spacing w:after="120"/>
        <w:jc w:val="both"/>
        <w:rPr>
          <w:rFonts w:ascii="Calibri" w:hAnsi="Calibri"/>
          <w:b/>
          <w:szCs w:val="24"/>
          <w:lang w:val="fr-CA"/>
        </w:rPr>
      </w:pPr>
      <w:r w:rsidRPr="00CC5BE1">
        <w:rPr>
          <w:rFonts w:ascii="Calibri" w:hAnsi="Calibri"/>
          <w:b/>
          <w:szCs w:val="24"/>
          <w:lang w:val="fr-CA"/>
        </w:rPr>
        <w:t>ADMINISTRATION</w:t>
      </w:r>
    </w:p>
    <w:p w:rsidR="00A05F9E" w:rsidRPr="00091DA0" w:rsidRDefault="00B973DF" w:rsidP="000927E3">
      <w:pPr>
        <w:pStyle w:val="Level1"/>
        <w:numPr>
          <w:ilvl w:val="0"/>
          <w:numId w:val="0"/>
        </w:num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jc w:val="both"/>
        <w:outlineLvl w:val="9"/>
        <w:rPr>
          <w:rFonts w:ascii="Calibri" w:hAnsi="Calibri"/>
          <w:lang w:val="fr-CA"/>
        </w:rPr>
      </w:pPr>
      <w:r w:rsidRPr="00B973DF">
        <w:rPr>
          <w:rFonts w:ascii="Calibri" w:hAnsi="Calibri"/>
          <w:lang w:val="fr-CA"/>
        </w:rPr>
        <w:t>Le Comité des subventions du Fonds Lyle Makosky, en conformité avec les politiques et les proc</w:t>
      </w:r>
      <w:r>
        <w:rPr>
          <w:rFonts w:ascii="Calibri" w:hAnsi="Calibri"/>
          <w:lang w:val="fr-CA"/>
        </w:rPr>
        <w:t>é</w:t>
      </w:r>
      <w:r w:rsidRPr="00B973DF">
        <w:rPr>
          <w:rFonts w:ascii="Calibri" w:hAnsi="Calibri"/>
          <w:lang w:val="fr-CA"/>
        </w:rPr>
        <w:t>dures de la Fondation Sport pur, administrera le Fonds Lyle Makosky pour les valeurs et l’éthique dans le sport et soumettra les recommandations d’attribution de</w:t>
      </w:r>
      <w:r>
        <w:rPr>
          <w:rFonts w:ascii="Calibri" w:hAnsi="Calibri"/>
          <w:lang w:val="fr-CA"/>
        </w:rPr>
        <w:t>s</w:t>
      </w:r>
      <w:r w:rsidRPr="00B973DF">
        <w:rPr>
          <w:rFonts w:ascii="Calibri" w:hAnsi="Calibri"/>
          <w:lang w:val="fr-CA"/>
        </w:rPr>
        <w:t xml:space="preserve"> subvention</w:t>
      </w:r>
      <w:r>
        <w:rPr>
          <w:rFonts w:ascii="Calibri" w:hAnsi="Calibri"/>
          <w:lang w:val="fr-CA"/>
        </w:rPr>
        <w:t xml:space="preserve">s et </w:t>
      </w:r>
      <w:r w:rsidR="00091DA0">
        <w:rPr>
          <w:rFonts w:ascii="Calibri" w:hAnsi="Calibri"/>
          <w:lang w:val="fr-CA"/>
        </w:rPr>
        <w:t>les</w:t>
      </w:r>
      <w:r>
        <w:rPr>
          <w:rFonts w:ascii="Calibri" w:hAnsi="Calibri"/>
          <w:lang w:val="fr-CA"/>
        </w:rPr>
        <w:t xml:space="preserve"> décaissement</w:t>
      </w:r>
      <w:r w:rsidR="00091DA0">
        <w:rPr>
          <w:rFonts w:ascii="Calibri" w:hAnsi="Calibri"/>
          <w:lang w:val="fr-CA"/>
        </w:rPr>
        <w:t>s</w:t>
      </w:r>
      <w:r>
        <w:rPr>
          <w:rFonts w:ascii="Calibri" w:hAnsi="Calibri"/>
          <w:lang w:val="fr-CA"/>
        </w:rPr>
        <w:t xml:space="preserve">. </w:t>
      </w:r>
      <w:r w:rsidRPr="00B973DF">
        <w:rPr>
          <w:rFonts w:ascii="Calibri" w:hAnsi="Calibri"/>
          <w:lang w:val="fr-CA"/>
        </w:rPr>
        <w:t>Le comité sera composé de 3 à 5 personnes identifi</w:t>
      </w:r>
      <w:r w:rsidR="00091DA0">
        <w:rPr>
          <w:rFonts w:ascii="Calibri" w:hAnsi="Calibri"/>
          <w:lang w:val="fr-CA"/>
        </w:rPr>
        <w:t>é</w:t>
      </w:r>
      <w:r w:rsidRPr="00B973DF">
        <w:rPr>
          <w:rFonts w:ascii="Calibri" w:hAnsi="Calibri"/>
          <w:lang w:val="fr-CA"/>
        </w:rPr>
        <w:t>es par la Fondation Sport pur et sera pr</w:t>
      </w:r>
      <w:r>
        <w:rPr>
          <w:rFonts w:ascii="Calibri" w:hAnsi="Calibri"/>
          <w:lang w:val="fr-CA"/>
        </w:rPr>
        <w:t>é</w:t>
      </w:r>
      <w:r w:rsidRPr="00B973DF">
        <w:rPr>
          <w:rFonts w:ascii="Calibri" w:hAnsi="Calibri"/>
          <w:lang w:val="fr-CA"/>
        </w:rPr>
        <w:t>sid</w:t>
      </w:r>
      <w:r>
        <w:rPr>
          <w:rFonts w:ascii="Calibri" w:hAnsi="Calibri"/>
          <w:lang w:val="fr-CA"/>
        </w:rPr>
        <w:t>é</w:t>
      </w:r>
      <w:r w:rsidRPr="00B973DF">
        <w:rPr>
          <w:rFonts w:ascii="Calibri" w:hAnsi="Calibri"/>
          <w:lang w:val="fr-CA"/>
        </w:rPr>
        <w:t xml:space="preserve"> par le pr</w:t>
      </w:r>
      <w:r>
        <w:rPr>
          <w:rFonts w:ascii="Calibri" w:hAnsi="Calibri"/>
          <w:lang w:val="fr-CA"/>
        </w:rPr>
        <w:t>é</w:t>
      </w:r>
      <w:r w:rsidRPr="00B973DF">
        <w:rPr>
          <w:rFonts w:ascii="Calibri" w:hAnsi="Calibri"/>
          <w:lang w:val="fr-CA"/>
        </w:rPr>
        <w:t>sident</w:t>
      </w:r>
      <w:r w:rsidR="00746D33">
        <w:rPr>
          <w:rFonts w:ascii="Calibri" w:hAnsi="Calibri"/>
          <w:lang w:val="fr-CA"/>
        </w:rPr>
        <w:t>-</w:t>
      </w:r>
      <w:r w:rsidRPr="00B973DF">
        <w:rPr>
          <w:rFonts w:ascii="Calibri" w:hAnsi="Calibri"/>
          <w:lang w:val="fr-CA"/>
        </w:rPr>
        <w:t xml:space="preserve"> directeur g</w:t>
      </w:r>
      <w:r>
        <w:rPr>
          <w:rFonts w:ascii="Calibri" w:hAnsi="Calibri"/>
          <w:lang w:val="fr-CA"/>
        </w:rPr>
        <w:t>é</w:t>
      </w:r>
      <w:r w:rsidRPr="00B973DF">
        <w:rPr>
          <w:rFonts w:ascii="Calibri" w:hAnsi="Calibri"/>
          <w:lang w:val="fr-CA"/>
        </w:rPr>
        <w:t>n</w:t>
      </w:r>
      <w:r>
        <w:rPr>
          <w:rFonts w:ascii="Calibri" w:hAnsi="Calibri"/>
          <w:lang w:val="fr-CA"/>
        </w:rPr>
        <w:t>é</w:t>
      </w:r>
      <w:r w:rsidRPr="00B973DF">
        <w:rPr>
          <w:rFonts w:ascii="Calibri" w:hAnsi="Calibri"/>
          <w:lang w:val="fr-CA"/>
        </w:rPr>
        <w:t xml:space="preserve">ral du Centre canadien pour l’éthique dans le sport ou </w:t>
      </w:r>
      <w:r w:rsidR="00091DA0">
        <w:rPr>
          <w:rFonts w:ascii="Calibri" w:hAnsi="Calibri"/>
          <w:lang w:val="fr-CA"/>
        </w:rPr>
        <w:t>la personne qu’il désignera</w:t>
      </w:r>
      <w:r w:rsidRPr="00B973DF">
        <w:rPr>
          <w:rFonts w:ascii="Calibri" w:hAnsi="Calibri"/>
          <w:lang w:val="fr-CA"/>
        </w:rPr>
        <w:t>.</w:t>
      </w:r>
      <w:r>
        <w:rPr>
          <w:rFonts w:ascii="Calibri" w:hAnsi="Calibri"/>
          <w:lang w:val="fr-CA"/>
        </w:rPr>
        <w:t xml:space="preserve"> </w:t>
      </w:r>
    </w:p>
    <w:p w:rsidR="00C4262C" w:rsidRPr="00E72766" w:rsidRDefault="00FF3CF2" w:rsidP="000927E3">
      <w:pPr>
        <w:numPr>
          <w:ilvl w:val="12"/>
          <w:numId w:val="0"/>
        </w:num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rFonts w:ascii="Calibri" w:hAnsi="Calibri"/>
          <w:szCs w:val="24"/>
          <w:lang w:val="fr-CA"/>
        </w:rPr>
      </w:pPr>
      <w:r w:rsidRPr="00E72766">
        <w:rPr>
          <w:rFonts w:ascii="Calibri" w:hAnsi="Calibri"/>
          <w:b/>
          <w:bCs/>
          <w:szCs w:val="24"/>
          <w:lang w:val="fr-CA"/>
        </w:rPr>
        <w:t xml:space="preserve">PROCÉDURES D’ATTRIBUTION </w:t>
      </w:r>
    </w:p>
    <w:p w:rsidR="00C4262C" w:rsidRPr="00E72766" w:rsidRDefault="00C4262C" w:rsidP="000327FA">
      <w:pPr>
        <w:spacing w:line="2" w:lineRule="exact"/>
        <w:jc w:val="both"/>
        <w:rPr>
          <w:rFonts w:ascii="Calibri" w:hAnsi="Calibri"/>
          <w:szCs w:val="24"/>
          <w:lang w:val="fr-CA"/>
        </w:rPr>
      </w:pPr>
    </w:p>
    <w:p w:rsidR="00A05F9E" w:rsidRPr="00E72766" w:rsidRDefault="00B973DF" w:rsidP="000327FA">
      <w:pPr>
        <w:numPr>
          <w:ilvl w:val="12"/>
          <w:numId w:val="0"/>
        </w:num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Cs w:val="24"/>
          <w:lang w:val="fr-CA"/>
        </w:rPr>
      </w:pPr>
      <w:r w:rsidRPr="00E72766">
        <w:rPr>
          <w:rFonts w:ascii="Calibri" w:hAnsi="Calibri"/>
          <w:szCs w:val="24"/>
          <w:lang w:val="fr-CA"/>
        </w:rPr>
        <w:t xml:space="preserve">Le Comité des subventions du Fonds </w:t>
      </w:r>
      <w:r w:rsidR="00917160" w:rsidRPr="00E72766">
        <w:rPr>
          <w:rFonts w:ascii="Calibri" w:hAnsi="Calibri"/>
          <w:szCs w:val="24"/>
          <w:lang w:val="fr-CA"/>
        </w:rPr>
        <w:t xml:space="preserve">Lyle Makosky </w:t>
      </w:r>
      <w:r w:rsidRPr="00E72766">
        <w:rPr>
          <w:rFonts w:ascii="Calibri" w:hAnsi="Calibri"/>
          <w:szCs w:val="24"/>
          <w:lang w:val="fr-CA"/>
        </w:rPr>
        <w:t>ou la(les) personne(s) désignée(s) par le comité :</w:t>
      </w:r>
    </w:p>
    <w:p w:rsidR="005B10C0" w:rsidRPr="00E72766" w:rsidRDefault="005B10C0" w:rsidP="000327FA">
      <w:pPr>
        <w:numPr>
          <w:ilvl w:val="12"/>
          <w:numId w:val="0"/>
        </w:num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Cs w:val="24"/>
          <w:lang w:val="fr-CA"/>
        </w:rPr>
      </w:pPr>
    </w:p>
    <w:p w:rsidR="00A05F9E" w:rsidRPr="00E72766" w:rsidRDefault="00A05F9E" w:rsidP="00805D62">
      <w:pPr>
        <w:numPr>
          <w:ilvl w:val="12"/>
          <w:numId w:val="0"/>
        </w:num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both"/>
        <w:rPr>
          <w:rFonts w:ascii="Calibri" w:hAnsi="Calibri"/>
          <w:szCs w:val="24"/>
          <w:lang w:val="fr-CA"/>
        </w:rPr>
      </w:pPr>
      <w:r w:rsidRPr="00E72766">
        <w:rPr>
          <w:rFonts w:ascii="Calibri" w:hAnsi="Calibri"/>
          <w:szCs w:val="24"/>
          <w:lang w:val="fr-CA"/>
        </w:rPr>
        <w:t>1.</w:t>
      </w:r>
      <w:r w:rsidRPr="00E72766">
        <w:rPr>
          <w:rFonts w:ascii="Calibri" w:hAnsi="Calibri"/>
          <w:szCs w:val="24"/>
          <w:lang w:val="fr-CA"/>
        </w:rPr>
        <w:tab/>
      </w:r>
      <w:r w:rsidR="00B973DF" w:rsidRPr="00E72766">
        <w:rPr>
          <w:rFonts w:ascii="Calibri" w:hAnsi="Calibri"/>
          <w:szCs w:val="24"/>
          <w:lang w:val="fr-CA"/>
        </w:rPr>
        <w:t>vérifieront que le candidat est en règle en communiquant avec l’établissement d’enseignement ou le guide pédagogique où le candidat étudie;</w:t>
      </w:r>
    </w:p>
    <w:p w:rsidR="00A05F9E" w:rsidRPr="00E72766" w:rsidRDefault="00A05F9E" w:rsidP="00805D62">
      <w:pPr>
        <w:numPr>
          <w:ilvl w:val="12"/>
          <w:numId w:val="0"/>
        </w:num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both"/>
        <w:rPr>
          <w:rFonts w:ascii="Calibri" w:hAnsi="Calibri"/>
          <w:szCs w:val="24"/>
          <w:lang w:val="fr-CA"/>
        </w:rPr>
      </w:pPr>
      <w:r w:rsidRPr="00E72766">
        <w:rPr>
          <w:rFonts w:ascii="Calibri" w:hAnsi="Calibri"/>
          <w:szCs w:val="24"/>
          <w:lang w:val="fr-CA"/>
        </w:rPr>
        <w:t>2.</w:t>
      </w:r>
      <w:r w:rsidRPr="00E72766">
        <w:rPr>
          <w:rFonts w:ascii="Calibri" w:hAnsi="Calibri"/>
          <w:szCs w:val="24"/>
          <w:lang w:val="fr-CA"/>
        </w:rPr>
        <w:tab/>
      </w:r>
      <w:r w:rsidR="00B973DF" w:rsidRPr="00E72766">
        <w:rPr>
          <w:rFonts w:ascii="Calibri" w:hAnsi="Calibri"/>
          <w:szCs w:val="24"/>
          <w:lang w:val="fr-CA"/>
        </w:rPr>
        <w:t>confirmeront par écrit l’octroi de la subv</w:t>
      </w:r>
      <w:r w:rsidR="002C3B40">
        <w:rPr>
          <w:rFonts w:ascii="Calibri" w:hAnsi="Calibri"/>
          <w:szCs w:val="24"/>
          <w:lang w:val="fr-CA"/>
        </w:rPr>
        <w:t>ention au récipiendaire et au</w:t>
      </w:r>
      <w:r w:rsidR="00B973DF" w:rsidRPr="00E72766">
        <w:rPr>
          <w:rFonts w:ascii="Calibri" w:hAnsi="Calibri"/>
          <w:szCs w:val="24"/>
          <w:lang w:val="fr-CA"/>
        </w:rPr>
        <w:t xml:space="preserve"> d</w:t>
      </w:r>
      <w:r w:rsidR="00091DA0">
        <w:rPr>
          <w:rFonts w:ascii="Calibri" w:hAnsi="Calibri"/>
          <w:szCs w:val="24"/>
          <w:lang w:val="fr-CA"/>
        </w:rPr>
        <w:t>é</w:t>
      </w:r>
      <w:r w:rsidR="00B973DF" w:rsidRPr="00E72766">
        <w:rPr>
          <w:rFonts w:ascii="Calibri" w:hAnsi="Calibri"/>
          <w:szCs w:val="24"/>
          <w:lang w:val="fr-CA"/>
        </w:rPr>
        <w:t>part</w:t>
      </w:r>
      <w:r w:rsidR="00091DA0">
        <w:rPr>
          <w:rFonts w:ascii="Calibri" w:hAnsi="Calibri"/>
          <w:szCs w:val="24"/>
          <w:lang w:val="fr-CA"/>
        </w:rPr>
        <w:t>e</w:t>
      </w:r>
      <w:r w:rsidR="00B973DF" w:rsidRPr="00E72766">
        <w:rPr>
          <w:rFonts w:ascii="Calibri" w:hAnsi="Calibri"/>
          <w:szCs w:val="24"/>
          <w:lang w:val="fr-CA"/>
        </w:rPr>
        <w:t>ment d’étude</w:t>
      </w:r>
      <w:r w:rsidR="00091DA0">
        <w:rPr>
          <w:rFonts w:ascii="Calibri" w:hAnsi="Calibri"/>
          <w:szCs w:val="24"/>
          <w:lang w:val="fr-CA"/>
        </w:rPr>
        <w:t>s</w:t>
      </w:r>
      <w:r w:rsidR="00B973DF" w:rsidRPr="00E72766">
        <w:rPr>
          <w:rFonts w:ascii="Calibri" w:hAnsi="Calibri"/>
          <w:szCs w:val="24"/>
          <w:lang w:val="fr-CA"/>
        </w:rPr>
        <w:t xml:space="preserve"> (si applicable); et </w:t>
      </w:r>
    </w:p>
    <w:p w:rsidR="00C13457" w:rsidRPr="00E72766" w:rsidRDefault="00A05F9E" w:rsidP="005B10C0">
      <w:pPr>
        <w:numPr>
          <w:ilvl w:val="12"/>
          <w:numId w:val="0"/>
        </w:num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540" w:hanging="540"/>
        <w:jc w:val="both"/>
        <w:rPr>
          <w:rFonts w:ascii="Calibri" w:hAnsi="Calibri"/>
          <w:szCs w:val="24"/>
          <w:lang w:val="fr-CA"/>
        </w:rPr>
      </w:pPr>
      <w:r w:rsidRPr="00E72766">
        <w:rPr>
          <w:rFonts w:ascii="Calibri" w:hAnsi="Calibri"/>
          <w:szCs w:val="24"/>
          <w:lang w:val="fr-CA"/>
        </w:rPr>
        <w:t>3.</w:t>
      </w:r>
      <w:r w:rsidRPr="00E72766">
        <w:rPr>
          <w:rFonts w:ascii="Calibri" w:hAnsi="Calibri"/>
          <w:szCs w:val="24"/>
          <w:lang w:val="fr-CA"/>
        </w:rPr>
        <w:tab/>
      </w:r>
      <w:r w:rsidR="00B973DF" w:rsidRPr="00E72766">
        <w:rPr>
          <w:rFonts w:ascii="Calibri" w:hAnsi="Calibri"/>
          <w:szCs w:val="24"/>
          <w:lang w:val="fr-CA"/>
        </w:rPr>
        <w:t>fourniront la subvention au récipiendaire par ch</w:t>
      </w:r>
      <w:r w:rsidR="00E72766">
        <w:rPr>
          <w:rFonts w:ascii="Calibri" w:hAnsi="Calibri"/>
          <w:szCs w:val="24"/>
          <w:lang w:val="fr-CA"/>
        </w:rPr>
        <w:t>è</w:t>
      </w:r>
      <w:r w:rsidR="00B973DF" w:rsidRPr="00E72766">
        <w:rPr>
          <w:rFonts w:ascii="Calibri" w:hAnsi="Calibri"/>
          <w:szCs w:val="24"/>
          <w:lang w:val="fr-CA"/>
        </w:rPr>
        <w:t>ques ou par dép</w:t>
      </w:r>
      <w:r w:rsidR="00E72766" w:rsidRPr="00E72766">
        <w:rPr>
          <w:rFonts w:ascii="Calibri" w:hAnsi="Calibri"/>
          <w:szCs w:val="24"/>
          <w:lang w:val="fr-CA"/>
        </w:rPr>
        <w:t>ô</w:t>
      </w:r>
      <w:r w:rsidR="00B973DF" w:rsidRPr="00E72766">
        <w:rPr>
          <w:rFonts w:ascii="Calibri" w:hAnsi="Calibri"/>
          <w:szCs w:val="24"/>
          <w:lang w:val="fr-CA"/>
        </w:rPr>
        <w:t xml:space="preserve">ts directs. </w:t>
      </w:r>
    </w:p>
    <w:p w:rsidR="00C4262C" w:rsidRPr="00E72766" w:rsidRDefault="00C4262C" w:rsidP="000927E3">
      <w:pPr>
        <w:numPr>
          <w:ilvl w:val="12"/>
          <w:numId w:val="0"/>
        </w:num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rFonts w:ascii="Calibri" w:hAnsi="Calibri"/>
          <w:szCs w:val="24"/>
          <w:lang w:val="fr-CA"/>
        </w:rPr>
      </w:pPr>
      <w:r w:rsidRPr="00E72766">
        <w:rPr>
          <w:rFonts w:ascii="Calibri" w:hAnsi="Calibri"/>
          <w:b/>
          <w:bCs/>
          <w:szCs w:val="24"/>
          <w:lang w:val="fr-CA"/>
        </w:rPr>
        <w:t>RECO</w:t>
      </w:r>
      <w:r w:rsidR="00FF3CF2" w:rsidRPr="00E72766">
        <w:rPr>
          <w:rFonts w:ascii="Calibri" w:hAnsi="Calibri"/>
          <w:b/>
          <w:bCs/>
          <w:szCs w:val="24"/>
          <w:lang w:val="fr-CA"/>
        </w:rPr>
        <w:t>NNAISSANCE</w:t>
      </w:r>
    </w:p>
    <w:p w:rsidR="00A05F9E" w:rsidRPr="00E72766" w:rsidRDefault="00E72766" w:rsidP="000327FA">
      <w:pPr>
        <w:numPr>
          <w:ilvl w:val="12"/>
          <w:numId w:val="0"/>
        </w:num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Cs w:val="24"/>
          <w:lang w:val="fr-CA"/>
        </w:rPr>
      </w:pPr>
      <w:r w:rsidRPr="00E72766">
        <w:rPr>
          <w:rFonts w:ascii="Calibri" w:hAnsi="Calibri"/>
          <w:szCs w:val="24"/>
          <w:lang w:val="fr-CA"/>
        </w:rPr>
        <w:t>Chaque année, le Comité des subventions du Fonds Lyle Makosky :</w:t>
      </w:r>
    </w:p>
    <w:p w:rsidR="00A05F9E" w:rsidRPr="00E72766" w:rsidRDefault="00E72766" w:rsidP="00B22AA3">
      <w:pPr>
        <w:numPr>
          <w:ilvl w:val="0"/>
          <w:numId w:val="2"/>
        </w:numPr>
        <w:tabs>
          <w:tab w:val="clear" w:pos="720"/>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jc w:val="both"/>
        <w:rPr>
          <w:rFonts w:ascii="Calibri" w:hAnsi="Calibri"/>
          <w:szCs w:val="24"/>
          <w:lang w:val="fr-CA"/>
        </w:rPr>
      </w:pPr>
      <w:r>
        <w:rPr>
          <w:rFonts w:ascii="Calibri" w:hAnsi="Calibri"/>
          <w:szCs w:val="24"/>
          <w:lang w:val="fr-CA"/>
        </w:rPr>
        <w:t>f</w:t>
      </w:r>
      <w:r w:rsidRPr="00E72766">
        <w:rPr>
          <w:rFonts w:ascii="Calibri" w:hAnsi="Calibri"/>
          <w:szCs w:val="24"/>
          <w:lang w:val="fr-CA"/>
        </w:rPr>
        <w:t xml:space="preserve">era parvenir une lettre à la famille du donateur et au(x) exécuteurs testamentaires avec les noms des récipiendaires et le niveau de la subvention; </w:t>
      </w:r>
    </w:p>
    <w:p w:rsidR="00A05F9E" w:rsidRPr="00E72766" w:rsidRDefault="0011735F" w:rsidP="000927E3">
      <w:pPr>
        <w:numPr>
          <w:ilvl w:val="0"/>
          <w:numId w:val="2"/>
        </w:numPr>
        <w:tabs>
          <w:tab w:val="clear" w:pos="720"/>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540" w:hanging="540"/>
        <w:jc w:val="both"/>
        <w:rPr>
          <w:rFonts w:ascii="Calibri" w:hAnsi="Calibri"/>
          <w:szCs w:val="24"/>
          <w:lang w:val="fr-CA"/>
        </w:rPr>
      </w:pPr>
      <w:r w:rsidRPr="00E72766">
        <w:rPr>
          <w:rFonts w:ascii="Calibri" w:hAnsi="Calibri"/>
          <w:szCs w:val="24"/>
          <w:lang w:val="fr-CA"/>
        </w:rPr>
        <w:t>recomm</w:t>
      </w:r>
      <w:r w:rsidR="00E72766" w:rsidRPr="00E72766">
        <w:rPr>
          <w:rFonts w:ascii="Calibri" w:hAnsi="Calibri"/>
          <w:szCs w:val="24"/>
          <w:lang w:val="fr-CA"/>
        </w:rPr>
        <w:t>andera que les récipiendaires accusent réception de la subvention dans une lett</w:t>
      </w:r>
      <w:r w:rsidR="00E72766">
        <w:rPr>
          <w:rFonts w:ascii="Calibri" w:hAnsi="Calibri"/>
          <w:szCs w:val="24"/>
          <w:lang w:val="fr-CA"/>
        </w:rPr>
        <w:t>r</w:t>
      </w:r>
      <w:r w:rsidR="00E72766" w:rsidRPr="00E72766">
        <w:rPr>
          <w:rFonts w:ascii="Calibri" w:hAnsi="Calibri"/>
          <w:szCs w:val="24"/>
          <w:lang w:val="fr-CA"/>
        </w:rPr>
        <w:t>e à la famille du donateur et aux exécuteurs testamentaires, lett</w:t>
      </w:r>
      <w:r w:rsidR="00E72766">
        <w:rPr>
          <w:rFonts w:ascii="Calibri" w:hAnsi="Calibri"/>
          <w:szCs w:val="24"/>
          <w:lang w:val="fr-CA"/>
        </w:rPr>
        <w:t>r</w:t>
      </w:r>
      <w:r w:rsidR="00E72766" w:rsidRPr="00E72766">
        <w:rPr>
          <w:rFonts w:ascii="Calibri" w:hAnsi="Calibri"/>
          <w:szCs w:val="24"/>
          <w:lang w:val="fr-CA"/>
        </w:rPr>
        <w:t xml:space="preserve">e </w:t>
      </w:r>
      <w:r w:rsidR="00E72766">
        <w:rPr>
          <w:rFonts w:ascii="Calibri" w:hAnsi="Calibri"/>
          <w:szCs w:val="24"/>
          <w:lang w:val="fr-CA"/>
        </w:rPr>
        <w:t>dont la livraison sera coordonnée par la Fondation Sport pur.</w:t>
      </w:r>
    </w:p>
    <w:p w:rsidR="00C2642B" w:rsidRPr="00091DA0" w:rsidRDefault="00FF3CF2" w:rsidP="000927E3">
      <w:pPr>
        <w:numPr>
          <w:ilvl w:val="12"/>
          <w:numId w:val="0"/>
        </w:num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rFonts w:ascii="Calibri" w:hAnsi="Calibri"/>
          <w:i/>
          <w:szCs w:val="24"/>
          <w:lang w:val="fr-CA"/>
        </w:rPr>
      </w:pPr>
      <w:r w:rsidRPr="00091DA0">
        <w:rPr>
          <w:rFonts w:ascii="Calibri" w:hAnsi="Calibri"/>
          <w:b/>
          <w:bCs/>
          <w:szCs w:val="24"/>
          <w:lang w:val="fr-CA"/>
        </w:rPr>
        <w:t>MODALITÉS FINANCIÈRES</w:t>
      </w:r>
      <w:r w:rsidR="008D6646" w:rsidRPr="00091DA0">
        <w:rPr>
          <w:rFonts w:ascii="Calibri" w:hAnsi="Calibri"/>
          <w:b/>
          <w:bCs/>
          <w:szCs w:val="24"/>
          <w:lang w:val="fr-CA"/>
        </w:rPr>
        <w:t xml:space="preserve"> </w:t>
      </w:r>
    </w:p>
    <w:p w:rsidR="008818F2" w:rsidRPr="00D71EB2" w:rsidRDefault="00B22AA3" w:rsidP="00B22AA3">
      <w:pPr>
        <w:pStyle w:val="ListParagraph"/>
        <w:numPr>
          <w:ilvl w:val="0"/>
          <w:numId w:val="28"/>
        </w:num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themeColor="text1"/>
          <w:sz w:val="24"/>
          <w:szCs w:val="24"/>
          <w:lang w:val="fr-CA"/>
        </w:rPr>
      </w:pPr>
      <w:r w:rsidRPr="00D71EB2">
        <w:rPr>
          <w:color w:val="000000" w:themeColor="text1"/>
          <w:sz w:val="24"/>
          <w:szCs w:val="24"/>
          <w:lang w:val="fr-CA"/>
        </w:rPr>
        <w:t xml:space="preserve">Tous les donateurs qui souhaitent contribuer aux bourses à court terme accordés par les fonds Lyle Makosky devraient faire un don à </w:t>
      </w:r>
      <w:hyperlink r:id="rId15" w:history="1">
        <w:r w:rsidRPr="00D71EB2">
          <w:rPr>
            <w:rStyle w:val="Hyperlink"/>
            <w:sz w:val="24"/>
            <w:szCs w:val="24"/>
            <w:lang w:val="fr-CA"/>
          </w:rPr>
          <w:t>la Fondation Sport pur</w:t>
        </w:r>
      </w:hyperlink>
      <w:r w:rsidRPr="00D71EB2">
        <w:rPr>
          <w:color w:val="000000" w:themeColor="text1"/>
          <w:sz w:val="24"/>
          <w:szCs w:val="24"/>
          <w:lang w:val="fr-CA"/>
        </w:rPr>
        <w:t>. La Fondation Sport pur émettra une lettre de reconnaissance ainsi qu’un reçu d'impôt.</w:t>
      </w:r>
      <w:r w:rsidR="00C2642B" w:rsidRPr="00D71EB2">
        <w:rPr>
          <w:color w:val="000000" w:themeColor="text1"/>
          <w:sz w:val="24"/>
          <w:szCs w:val="24"/>
          <w:lang w:val="fr-CA"/>
        </w:rPr>
        <w:t xml:space="preserve"> </w:t>
      </w:r>
      <w:r w:rsidR="00E72766" w:rsidRPr="00D71EB2">
        <w:rPr>
          <w:color w:val="000000" w:themeColor="text1"/>
          <w:sz w:val="24"/>
          <w:szCs w:val="24"/>
          <w:lang w:val="fr-CA"/>
        </w:rPr>
        <w:t xml:space="preserve"> </w:t>
      </w:r>
    </w:p>
    <w:p w:rsidR="00B22AA3" w:rsidRPr="00B22AA3" w:rsidRDefault="00B22AA3" w:rsidP="00B22AA3">
      <w:pPr>
        <w:pStyle w:val="ListParagraph"/>
        <w:numPr>
          <w:ilvl w:val="0"/>
          <w:numId w:val="28"/>
        </w:numPr>
        <w:tabs>
          <w:tab w:val="left" w:pos="-1440"/>
          <w:tab w:val="left" w:pos="-720"/>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themeColor="text1"/>
          <w:szCs w:val="24"/>
          <w:lang w:val="fr-CA"/>
        </w:rPr>
      </w:pPr>
      <w:r w:rsidRPr="00B22AA3">
        <w:rPr>
          <w:color w:val="000000" w:themeColor="text1"/>
          <w:sz w:val="24"/>
          <w:szCs w:val="24"/>
          <w:lang w:val="fr-FR" w:eastAsia="en-CA"/>
        </w:rPr>
        <w:t xml:space="preserve">Tous les donateurs qui souhaitent contribuer aux bourses à long terme accordés par les fonds Lyle   Makosky </w:t>
      </w:r>
      <w:r w:rsidRPr="00B22AA3">
        <w:rPr>
          <w:color w:val="000000" w:themeColor="text1"/>
          <w:sz w:val="24"/>
          <w:szCs w:val="24"/>
          <w:lang w:val="fr-FR"/>
        </w:rPr>
        <w:t>devraient faire un don aux fonds de dotation</w:t>
      </w:r>
      <w:r w:rsidR="00BD1428">
        <w:rPr>
          <w:color w:val="000000" w:themeColor="text1"/>
          <w:sz w:val="24"/>
          <w:szCs w:val="24"/>
          <w:lang w:val="fr-FR"/>
        </w:rPr>
        <w:t xml:space="preserve"> </w:t>
      </w:r>
      <w:hyperlink r:id="rId16" w:history="1">
        <w:r w:rsidR="00BD1428" w:rsidRPr="00B22AA3">
          <w:rPr>
            <w:rStyle w:val="Hyperlink"/>
            <w:sz w:val="24"/>
            <w:szCs w:val="24"/>
            <w:lang w:val="fr-FR"/>
          </w:rPr>
          <w:t>de la Fondation communautaire d'Ottawa</w:t>
        </w:r>
      </w:hyperlink>
      <w:r w:rsidR="00BD1428">
        <w:rPr>
          <w:rStyle w:val="Hyperlink"/>
          <w:sz w:val="24"/>
          <w:szCs w:val="24"/>
          <w:lang w:val="fr-FR"/>
        </w:rPr>
        <w:t>.</w:t>
      </w:r>
    </w:p>
    <w:p w:rsidR="00C2642B" w:rsidRPr="00B22AA3" w:rsidRDefault="00C2642B" w:rsidP="00E00CAF">
      <w:pPr>
        <w:numPr>
          <w:ilvl w:val="12"/>
          <w:numId w:val="0"/>
        </w:num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ind w:left="540" w:hanging="540"/>
        <w:jc w:val="both"/>
        <w:rPr>
          <w:rFonts w:ascii="Calibri" w:hAnsi="Calibri"/>
          <w:szCs w:val="24"/>
          <w:lang w:val="fr-CA"/>
        </w:rPr>
      </w:pPr>
    </w:p>
    <w:p w:rsidR="00C2642B" w:rsidRPr="00091DA0" w:rsidRDefault="00FF3CF2" w:rsidP="000927E3">
      <w:pPr>
        <w:numPr>
          <w:ilvl w:val="12"/>
          <w:numId w:val="0"/>
        </w:numPr>
        <w:tabs>
          <w:tab w:val="left" w:pos="-144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rPr>
          <w:rFonts w:ascii="Calibri" w:hAnsi="Calibri"/>
          <w:szCs w:val="24"/>
          <w:lang w:val="fr-CA"/>
        </w:rPr>
      </w:pPr>
      <w:r w:rsidRPr="00091DA0">
        <w:rPr>
          <w:rFonts w:ascii="Calibri" w:hAnsi="Calibri"/>
          <w:b/>
          <w:bCs/>
          <w:szCs w:val="24"/>
          <w:lang w:val="fr-CA"/>
        </w:rPr>
        <w:t>DISPOSITIONS GÉNÉRALES</w:t>
      </w:r>
    </w:p>
    <w:p w:rsidR="00C2642B" w:rsidRPr="00CC5BE1" w:rsidRDefault="008E3CCD" w:rsidP="000327FA">
      <w:pPr>
        <w:numPr>
          <w:ilvl w:val="12"/>
          <w:numId w:val="0"/>
        </w:num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szCs w:val="24"/>
          <w:lang w:val="fr-CA"/>
        </w:rPr>
      </w:pPr>
      <w:r w:rsidRPr="008E3CCD">
        <w:rPr>
          <w:rFonts w:ascii="Calibri" w:hAnsi="Calibri"/>
          <w:szCs w:val="24"/>
          <w:lang w:val="fr-CA"/>
        </w:rPr>
        <w:t xml:space="preserve">Si, dans l’avenir, les circonstances </w:t>
      </w:r>
      <w:r w:rsidR="00FD0B2F">
        <w:rPr>
          <w:rFonts w:ascii="Calibri" w:hAnsi="Calibri"/>
          <w:szCs w:val="24"/>
          <w:lang w:val="fr-CA"/>
        </w:rPr>
        <w:t xml:space="preserve">devaient </w:t>
      </w:r>
      <w:r w:rsidRPr="008E3CCD">
        <w:rPr>
          <w:rFonts w:ascii="Calibri" w:hAnsi="Calibri"/>
          <w:szCs w:val="24"/>
          <w:lang w:val="fr-CA"/>
        </w:rPr>
        <w:t>rendr</w:t>
      </w:r>
      <w:r w:rsidR="00FD0B2F">
        <w:rPr>
          <w:rFonts w:ascii="Calibri" w:hAnsi="Calibri"/>
          <w:szCs w:val="24"/>
          <w:lang w:val="fr-CA"/>
        </w:rPr>
        <w:t>e</w:t>
      </w:r>
      <w:r w:rsidRPr="008E3CCD">
        <w:rPr>
          <w:rFonts w:ascii="Calibri" w:hAnsi="Calibri"/>
          <w:szCs w:val="24"/>
          <w:lang w:val="fr-CA"/>
        </w:rPr>
        <w:t xml:space="preserve"> impossible ou difficilement applicable pour la Fondation Sport pur de poursuivre l’utilisation du fonds pour les buts propos</w:t>
      </w:r>
      <w:r w:rsidR="00FD0B2F">
        <w:rPr>
          <w:rFonts w:ascii="Calibri" w:hAnsi="Calibri"/>
          <w:szCs w:val="24"/>
          <w:lang w:val="fr-CA"/>
        </w:rPr>
        <w:t>é</w:t>
      </w:r>
      <w:r w:rsidRPr="008E3CCD">
        <w:rPr>
          <w:rFonts w:ascii="Calibri" w:hAnsi="Calibri"/>
          <w:szCs w:val="24"/>
          <w:lang w:val="fr-CA"/>
        </w:rPr>
        <w:t xml:space="preserve">s, la Fondation Sport pur s’efforcera de communiquer avec la famille du donateur et/ou les exécuteurs testamentaires afin d’explorer d’autres buts pour le fonds. </w:t>
      </w:r>
      <w:r>
        <w:rPr>
          <w:rFonts w:ascii="Calibri" w:hAnsi="Calibri"/>
          <w:szCs w:val="24"/>
          <w:lang w:val="fr-CA"/>
        </w:rPr>
        <w:t xml:space="preserve">Si la Fondation Sport pur est incapable de localiser la famille du donateur ou les exécuteurs testamentaires, la Fondation Sport pur pourra utiliser le fonds de la manière qu’elle estimera la plus bénéfique pour l’organisation, mais devra se conformer le plus possible à l’esprit du fonds et à l’intention originale du donateur. </w:t>
      </w:r>
    </w:p>
    <w:p w:rsidR="0043095F" w:rsidRPr="00CC5BE1" w:rsidRDefault="0043095F" w:rsidP="000327FA">
      <w:pPr>
        <w:jc w:val="both"/>
        <w:rPr>
          <w:rFonts w:ascii="Calibri" w:hAnsi="Calibri"/>
          <w:szCs w:val="24"/>
          <w:lang w:val="fr-CA"/>
        </w:rPr>
      </w:pPr>
    </w:p>
    <w:p w:rsidR="002653E5" w:rsidRPr="00091DA0" w:rsidRDefault="00FF3CF2" w:rsidP="000327FA">
      <w:pPr>
        <w:numPr>
          <w:ilvl w:val="12"/>
          <w:numId w:val="0"/>
        </w:num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b/>
          <w:bCs/>
          <w:szCs w:val="24"/>
          <w:lang w:val="fr-CA"/>
        </w:rPr>
      </w:pPr>
      <w:r w:rsidRPr="00091DA0">
        <w:rPr>
          <w:rFonts w:ascii="Calibri" w:hAnsi="Calibri"/>
          <w:b/>
          <w:bCs/>
          <w:szCs w:val="24"/>
          <w:lang w:val="fr-CA"/>
        </w:rPr>
        <w:t>PERSONNES RESSOURCES</w:t>
      </w:r>
    </w:p>
    <w:p w:rsidR="00F55C34" w:rsidRPr="00CC5BE1" w:rsidRDefault="00F55C34" w:rsidP="00F55C34">
      <w:pPr>
        <w:numPr>
          <w:ilvl w:val="12"/>
          <w:numId w:val="0"/>
        </w:numPr>
        <w:tabs>
          <w:tab w:val="left" w:pos="-1440"/>
          <w:tab w:val="left" w:pos="-720"/>
          <w:tab w:val="left" w:pos="0"/>
          <w:tab w:val="left" w:pos="504"/>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b/>
          <w:bCs/>
          <w:szCs w:val="24"/>
          <w:lang w:val="fr-CA"/>
        </w:rPr>
      </w:pPr>
    </w:p>
    <w:p w:rsidR="00A05F9E" w:rsidRPr="008E3CCD" w:rsidRDefault="00A05F9E" w:rsidP="00BD54E4">
      <w:pPr>
        <w:tabs>
          <w:tab w:val="left" w:pos="-1440"/>
        </w:tabs>
        <w:ind w:left="4253" w:hanging="4253"/>
        <w:jc w:val="both"/>
        <w:rPr>
          <w:rFonts w:ascii="Calibri" w:hAnsi="Calibri"/>
          <w:b/>
          <w:szCs w:val="24"/>
          <w:lang w:val="fr-CA"/>
        </w:rPr>
      </w:pPr>
      <w:r w:rsidRPr="008E3CCD">
        <w:rPr>
          <w:rFonts w:ascii="Calibri" w:hAnsi="Calibri"/>
          <w:b/>
          <w:szCs w:val="24"/>
          <w:lang w:val="fr-CA"/>
        </w:rPr>
        <w:t>Don</w:t>
      </w:r>
      <w:r w:rsidR="00FF3CF2" w:rsidRPr="008E3CCD">
        <w:rPr>
          <w:rFonts w:ascii="Calibri" w:hAnsi="Calibri"/>
          <w:b/>
          <w:szCs w:val="24"/>
          <w:lang w:val="fr-CA"/>
        </w:rPr>
        <w:t xml:space="preserve">ateur </w:t>
      </w:r>
      <w:r w:rsidRPr="008E3CCD">
        <w:rPr>
          <w:rFonts w:ascii="Calibri" w:hAnsi="Calibri"/>
          <w:b/>
          <w:szCs w:val="24"/>
          <w:lang w:val="fr-CA"/>
        </w:rPr>
        <w:t>:</w:t>
      </w:r>
      <w:r w:rsidRPr="008E3CCD">
        <w:rPr>
          <w:rFonts w:ascii="Calibri" w:hAnsi="Calibri"/>
          <w:b/>
          <w:szCs w:val="24"/>
          <w:lang w:val="fr-CA"/>
        </w:rPr>
        <w:tab/>
      </w:r>
      <w:r w:rsidR="008E3CCD" w:rsidRPr="008E3CCD">
        <w:rPr>
          <w:rFonts w:ascii="Calibri" w:hAnsi="Calibri"/>
          <w:szCs w:val="24"/>
          <w:lang w:val="fr-CA"/>
        </w:rPr>
        <w:t xml:space="preserve">Fiduciaire de </w:t>
      </w:r>
      <w:r w:rsidR="00BD54E4" w:rsidRPr="008E3CCD">
        <w:rPr>
          <w:rFonts w:ascii="Calibri" w:hAnsi="Calibri"/>
          <w:szCs w:val="24"/>
          <w:lang w:val="fr-CA"/>
        </w:rPr>
        <w:t xml:space="preserve">Lyle Makosky </w:t>
      </w:r>
    </w:p>
    <w:p w:rsidR="00BD54E4" w:rsidRPr="00CC5BE1" w:rsidRDefault="00BD54E4" w:rsidP="00BD54E4">
      <w:pPr>
        <w:tabs>
          <w:tab w:val="left" w:pos="-1440"/>
        </w:tabs>
        <w:ind w:left="4253" w:hanging="4253"/>
        <w:jc w:val="both"/>
        <w:rPr>
          <w:rFonts w:ascii="Calibri" w:hAnsi="Calibri"/>
          <w:szCs w:val="24"/>
          <w:lang w:val="fr-CA"/>
        </w:rPr>
      </w:pPr>
      <w:r w:rsidRPr="008E3CCD">
        <w:rPr>
          <w:rFonts w:ascii="Calibri" w:hAnsi="Calibri"/>
          <w:b/>
          <w:szCs w:val="24"/>
          <w:lang w:val="fr-CA"/>
        </w:rPr>
        <w:tab/>
      </w:r>
      <w:r w:rsidR="00091DA0" w:rsidRPr="00091DA0">
        <w:rPr>
          <w:rFonts w:ascii="Calibri" w:hAnsi="Calibri"/>
          <w:szCs w:val="24"/>
          <w:lang w:val="fr-CA"/>
        </w:rPr>
        <w:t>a</w:t>
      </w:r>
      <w:r w:rsidRPr="00CC5BE1">
        <w:rPr>
          <w:rFonts w:ascii="Calibri" w:hAnsi="Calibri"/>
          <w:szCs w:val="24"/>
          <w:lang w:val="fr-CA"/>
        </w:rPr>
        <w:t>/</w:t>
      </w:r>
      <w:r w:rsidR="00091DA0" w:rsidRPr="00CC5BE1">
        <w:rPr>
          <w:rFonts w:ascii="Calibri" w:hAnsi="Calibri"/>
          <w:szCs w:val="24"/>
          <w:lang w:val="fr-CA"/>
        </w:rPr>
        <w:t>s</w:t>
      </w:r>
      <w:r w:rsidRPr="00CC5BE1">
        <w:rPr>
          <w:rFonts w:ascii="Calibri" w:hAnsi="Calibri"/>
          <w:szCs w:val="24"/>
          <w:lang w:val="fr-CA"/>
        </w:rPr>
        <w:t xml:space="preserve"> </w:t>
      </w:r>
    </w:p>
    <w:p w:rsidR="00A520C1" w:rsidRPr="007719F8" w:rsidRDefault="00A520C1" w:rsidP="005B10C0">
      <w:pPr>
        <w:tabs>
          <w:tab w:val="left" w:pos="-1440"/>
          <w:tab w:val="left" w:pos="-720"/>
          <w:tab w:val="left" w:pos="0"/>
          <w:tab w:val="left" w:pos="504"/>
        </w:tabs>
        <w:jc w:val="both"/>
        <w:rPr>
          <w:rFonts w:ascii="Calibri" w:hAnsi="Calibri"/>
          <w:b/>
          <w:bCs/>
          <w:szCs w:val="24"/>
          <w:lang w:val="fr-CA"/>
        </w:rPr>
      </w:pPr>
    </w:p>
    <w:p w:rsidR="00BD54E4" w:rsidRPr="007719F8" w:rsidRDefault="00FF3CF2" w:rsidP="00006DE3">
      <w:pPr>
        <w:tabs>
          <w:tab w:val="left" w:pos="-1440"/>
        </w:tabs>
        <w:ind w:left="4253" w:hanging="4253"/>
        <w:jc w:val="both"/>
        <w:rPr>
          <w:rFonts w:ascii="Calibri" w:hAnsi="Calibri"/>
          <w:bCs/>
          <w:szCs w:val="24"/>
          <w:lang w:val="fr-CA"/>
        </w:rPr>
      </w:pPr>
      <w:r w:rsidRPr="007719F8">
        <w:rPr>
          <w:rFonts w:ascii="Calibri" w:hAnsi="Calibri"/>
          <w:b/>
          <w:bCs/>
          <w:szCs w:val="24"/>
          <w:lang w:val="fr-CA"/>
        </w:rPr>
        <w:t xml:space="preserve">Fondation Sport pur </w:t>
      </w:r>
      <w:r w:rsidR="00E12338" w:rsidRPr="007719F8">
        <w:rPr>
          <w:rFonts w:ascii="Calibri" w:hAnsi="Calibri"/>
          <w:b/>
          <w:bCs/>
          <w:szCs w:val="24"/>
          <w:lang w:val="fr-CA"/>
        </w:rPr>
        <w:t>:</w:t>
      </w:r>
      <w:r w:rsidR="00BD54E4" w:rsidRPr="007719F8">
        <w:rPr>
          <w:rFonts w:ascii="Calibri" w:hAnsi="Calibri"/>
          <w:bCs/>
          <w:szCs w:val="24"/>
          <w:lang w:val="fr-CA"/>
        </w:rPr>
        <w:tab/>
      </w:r>
      <w:r w:rsidR="00C34010" w:rsidRPr="007719F8">
        <w:rPr>
          <w:rFonts w:ascii="Calibri" w:hAnsi="Calibri"/>
          <w:bCs/>
          <w:szCs w:val="24"/>
          <w:lang w:val="fr-CA"/>
        </w:rPr>
        <w:t>Karri Dawson, Directrice</w:t>
      </w:r>
      <w:r w:rsidR="00DE1086" w:rsidRPr="007719F8">
        <w:rPr>
          <w:rFonts w:ascii="Calibri" w:hAnsi="Calibri"/>
          <w:bCs/>
          <w:szCs w:val="24"/>
          <w:lang w:val="fr-CA"/>
        </w:rPr>
        <w:t xml:space="preserve"> exécutive</w:t>
      </w:r>
      <w:r w:rsidR="00C34010" w:rsidRPr="007719F8">
        <w:rPr>
          <w:rFonts w:ascii="Calibri" w:hAnsi="Calibri"/>
          <w:bCs/>
          <w:szCs w:val="24"/>
          <w:lang w:val="fr-CA"/>
        </w:rPr>
        <w:t xml:space="preserve"> </w:t>
      </w:r>
    </w:p>
    <w:p w:rsidR="00BD54E4" w:rsidRPr="007719F8" w:rsidRDefault="00BD54E4" w:rsidP="00BD54E4">
      <w:pPr>
        <w:tabs>
          <w:tab w:val="left" w:pos="-1440"/>
        </w:tabs>
        <w:ind w:left="4253" w:hanging="4253"/>
        <w:jc w:val="both"/>
        <w:rPr>
          <w:rFonts w:ascii="Calibri" w:hAnsi="Calibri"/>
          <w:bCs/>
          <w:szCs w:val="24"/>
          <w:lang w:val="fr-CA"/>
        </w:rPr>
      </w:pPr>
      <w:r w:rsidRPr="007719F8">
        <w:rPr>
          <w:rFonts w:ascii="Calibri" w:hAnsi="Calibri"/>
          <w:bCs/>
          <w:szCs w:val="24"/>
          <w:lang w:val="fr-CA"/>
        </w:rPr>
        <w:tab/>
      </w:r>
      <w:r w:rsidR="008E3CCD" w:rsidRPr="007719F8">
        <w:rPr>
          <w:rFonts w:ascii="Calibri" w:hAnsi="Calibri"/>
          <w:bCs/>
          <w:szCs w:val="24"/>
          <w:lang w:val="fr-CA"/>
        </w:rPr>
        <w:t>Fondation Sport pur</w:t>
      </w:r>
    </w:p>
    <w:p w:rsidR="000912F7" w:rsidRPr="000912F7" w:rsidRDefault="00BD54E4" w:rsidP="000912F7">
      <w:pPr>
        <w:tabs>
          <w:tab w:val="left" w:pos="-1440"/>
        </w:tabs>
        <w:ind w:left="4253" w:hanging="4253"/>
        <w:jc w:val="both"/>
        <w:rPr>
          <w:rFonts w:ascii="Calibri" w:hAnsi="Calibri"/>
          <w:bCs/>
          <w:szCs w:val="24"/>
          <w:lang w:val="fr-CA"/>
        </w:rPr>
      </w:pPr>
      <w:r w:rsidRPr="007719F8">
        <w:rPr>
          <w:rFonts w:ascii="Calibri" w:hAnsi="Calibri"/>
          <w:bCs/>
          <w:szCs w:val="24"/>
          <w:lang w:val="fr-CA"/>
        </w:rPr>
        <w:tab/>
      </w:r>
      <w:r w:rsidR="000912F7" w:rsidRPr="000912F7">
        <w:rPr>
          <w:rFonts w:ascii="Calibri" w:hAnsi="Calibri"/>
          <w:bCs/>
          <w:szCs w:val="24"/>
          <w:lang w:val="fr-CA"/>
        </w:rPr>
        <w:t>201-2723, chemin Lancaster</w:t>
      </w:r>
    </w:p>
    <w:p w:rsidR="00A520C1" w:rsidRDefault="000912F7" w:rsidP="000912F7">
      <w:pPr>
        <w:tabs>
          <w:tab w:val="left" w:pos="-1440"/>
        </w:tabs>
        <w:ind w:left="4253" w:hanging="4253"/>
        <w:jc w:val="both"/>
        <w:rPr>
          <w:rFonts w:ascii="Calibri" w:hAnsi="Calibri"/>
          <w:bCs/>
          <w:szCs w:val="24"/>
          <w:lang w:val="fr-CA"/>
        </w:rPr>
      </w:pPr>
      <w:r>
        <w:rPr>
          <w:rFonts w:ascii="Calibri" w:hAnsi="Calibri"/>
          <w:bCs/>
          <w:szCs w:val="24"/>
          <w:lang w:val="fr-CA"/>
        </w:rPr>
        <w:tab/>
      </w:r>
      <w:r w:rsidRPr="000912F7">
        <w:rPr>
          <w:rFonts w:ascii="Calibri" w:hAnsi="Calibri"/>
          <w:bCs/>
          <w:szCs w:val="24"/>
          <w:lang w:val="fr-CA"/>
        </w:rPr>
        <w:t>Ottawa (ON) K1B 0B1</w:t>
      </w:r>
    </w:p>
    <w:p w:rsidR="000912F7" w:rsidRPr="00B90C0B" w:rsidRDefault="000912F7" w:rsidP="000912F7">
      <w:pPr>
        <w:tabs>
          <w:tab w:val="left" w:pos="-1440"/>
        </w:tabs>
        <w:ind w:left="4253" w:hanging="4253"/>
        <w:jc w:val="both"/>
        <w:rPr>
          <w:rFonts w:ascii="Calibri" w:hAnsi="Calibri"/>
          <w:b/>
          <w:szCs w:val="24"/>
          <w:lang w:val="fr-CA"/>
        </w:rPr>
      </w:pPr>
    </w:p>
    <w:p w:rsidR="00A43E2D" w:rsidRPr="00FF3CF2" w:rsidRDefault="00FF3CF2" w:rsidP="00BD54E4">
      <w:pPr>
        <w:tabs>
          <w:tab w:val="left" w:pos="-1440"/>
        </w:tabs>
        <w:ind w:left="4253" w:hanging="4253"/>
        <w:jc w:val="both"/>
        <w:rPr>
          <w:rFonts w:ascii="Calibri" w:hAnsi="Calibri"/>
          <w:b/>
          <w:bCs/>
          <w:szCs w:val="24"/>
          <w:lang w:val="fr-CA"/>
        </w:rPr>
      </w:pPr>
      <w:r w:rsidRPr="00FF3CF2">
        <w:rPr>
          <w:rFonts w:ascii="Calibri" w:hAnsi="Calibri"/>
          <w:b/>
          <w:bCs/>
          <w:szCs w:val="24"/>
          <w:lang w:val="fr-CA"/>
        </w:rPr>
        <w:t>Fondation communautaire d’</w:t>
      </w:r>
      <w:r w:rsidR="00F55C34" w:rsidRPr="00FF3CF2">
        <w:rPr>
          <w:rFonts w:ascii="Calibri" w:hAnsi="Calibri"/>
          <w:b/>
          <w:bCs/>
          <w:szCs w:val="24"/>
          <w:lang w:val="fr-CA"/>
        </w:rPr>
        <w:t>Ottawa</w:t>
      </w:r>
      <w:r w:rsidRPr="00FF3CF2">
        <w:rPr>
          <w:rFonts w:ascii="Calibri" w:hAnsi="Calibri"/>
          <w:b/>
          <w:bCs/>
          <w:szCs w:val="24"/>
          <w:lang w:val="fr-CA"/>
        </w:rPr>
        <w:t xml:space="preserve"> </w:t>
      </w:r>
      <w:r w:rsidR="006348B2" w:rsidRPr="00FF3CF2">
        <w:rPr>
          <w:rFonts w:ascii="Calibri" w:hAnsi="Calibri"/>
          <w:b/>
          <w:bCs/>
          <w:szCs w:val="24"/>
          <w:lang w:val="fr-CA"/>
        </w:rPr>
        <w:t>:</w:t>
      </w:r>
      <w:r w:rsidR="001A74B1" w:rsidRPr="00FF3CF2">
        <w:rPr>
          <w:rFonts w:ascii="Calibri" w:hAnsi="Calibri"/>
          <w:b/>
          <w:bCs/>
          <w:szCs w:val="24"/>
          <w:lang w:val="fr-CA"/>
        </w:rPr>
        <w:tab/>
      </w:r>
      <w:r w:rsidR="00BD54E4" w:rsidRPr="00FF3CF2">
        <w:rPr>
          <w:rFonts w:ascii="Calibri" w:hAnsi="Calibri"/>
          <w:bCs/>
          <w:szCs w:val="24"/>
          <w:lang w:val="fr-CA"/>
        </w:rPr>
        <w:t>M</w:t>
      </w:r>
      <w:r w:rsidR="00B90C0B">
        <w:rPr>
          <w:rFonts w:ascii="Calibri" w:hAnsi="Calibri"/>
          <w:bCs/>
          <w:szCs w:val="24"/>
          <w:lang w:val="fr-CA"/>
        </w:rPr>
        <w:t>.</w:t>
      </w:r>
      <w:r w:rsidR="00BD54E4" w:rsidRPr="00FF3CF2">
        <w:rPr>
          <w:rFonts w:ascii="Calibri" w:hAnsi="Calibri"/>
          <w:bCs/>
          <w:szCs w:val="24"/>
          <w:lang w:val="fr-CA"/>
        </w:rPr>
        <w:t xml:space="preserve"> Dan Brunette</w:t>
      </w:r>
    </w:p>
    <w:p w:rsidR="00BD54E4" w:rsidRPr="00B90C0B" w:rsidRDefault="00BD54E4" w:rsidP="00BD54E4">
      <w:pPr>
        <w:tabs>
          <w:tab w:val="left" w:pos="-1440"/>
        </w:tabs>
        <w:ind w:left="4253" w:hanging="4253"/>
        <w:jc w:val="both"/>
        <w:rPr>
          <w:rFonts w:ascii="Calibri" w:hAnsi="Calibri"/>
          <w:bCs/>
          <w:szCs w:val="24"/>
          <w:lang w:val="fr-CA"/>
        </w:rPr>
      </w:pPr>
      <w:r w:rsidRPr="00FF3CF2">
        <w:rPr>
          <w:rFonts w:ascii="Calibri" w:hAnsi="Calibri"/>
          <w:bCs/>
          <w:szCs w:val="24"/>
          <w:lang w:val="fr-CA"/>
        </w:rPr>
        <w:tab/>
      </w:r>
      <w:r w:rsidR="00B90C0B">
        <w:rPr>
          <w:rFonts w:ascii="Calibri" w:hAnsi="Calibri"/>
          <w:bCs/>
          <w:szCs w:val="24"/>
          <w:lang w:val="fr-CA"/>
        </w:rPr>
        <w:t>Gestionnaire – développement et services aux donateurs</w:t>
      </w:r>
    </w:p>
    <w:p w:rsidR="00BD54E4" w:rsidRPr="00091DA0" w:rsidRDefault="00BD54E4" w:rsidP="00BD54E4">
      <w:pPr>
        <w:tabs>
          <w:tab w:val="left" w:pos="-1440"/>
        </w:tabs>
        <w:ind w:left="4253" w:hanging="4253"/>
        <w:jc w:val="both"/>
        <w:rPr>
          <w:rFonts w:ascii="Calibri" w:hAnsi="Calibri"/>
          <w:bCs/>
          <w:szCs w:val="24"/>
          <w:lang w:val="fr-CA"/>
        </w:rPr>
      </w:pPr>
      <w:r w:rsidRPr="00B90C0B">
        <w:rPr>
          <w:rFonts w:ascii="Calibri" w:hAnsi="Calibri"/>
          <w:bCs/>
          <w:szCs w:val="24"/>
          <w:lang w:val="fr-CA"/>
        </w:rPr>
        <w:tab/>
      </w:r>
      <w:r w:rsidR="00B90C0B" w:rsidRPr="00091DA0">
        <w:rPr>
          <w:rFonts w:ascii="Calibri" w:hAnsi="Calibri"/>
          <w:bCs/>
          <w:szCs w:val="24"/>
          <w:lang w:val="fr-CA"/>
        </w:rPr>
        <w:t>Fondation communautaire d’</w:t>
      </w:r>
      <w:r w:rsidRPr="00091DA0">
        <w:rPr>
          <w:rFonts w:ascii="Calibri" w:hAnsi="Calibri"/>
          <w:bCs/>
          <w:szCs w:val="24"/>
          <w:lang w:val="fr-CA"/>
        </w:rPr>
        <w:t>Ottawa</w:t>
      </w:r>
    </w:p>
    <w:p w:rsidR="00BD54E4" w:rsidRPr="00CC5BE1" w:rsidRDefault="00BD54E4" w:rsidP="00BD54E4">
      <w:pPr>
        <w:tabs>
          <w:tab w:val="left" w:pos="-1440"/>
        </w:tabs>
        <w:ind w:left="4253" w:hanging="4253"/>
        <w:jc w:val="both"/>
        <w:rPr>
          <w:rFonts w:ascii="Calibri" w:hAnsi="Calibri"/>
          <w:bCs/>
          <w:szCs w:val="24"/>
          <w:lang w:val="fr-CA"/>
        </w:rPr>
      </w:pPr>
      <w:r w:rsidRPr="00CC5BE1">
        <w:rPr>
          <w:rFonts w:ascii="Calibri" w:hAnsi="Calibri"/>
          <w:bCs/>
          <w:szCs w:val="24"/>
          <w:lang w:val="fr-CA"/>
        </w:rPr>
        <w:tab/>
        <w:t>75</w:t>
      </w:r>
      <w:r w:rsidR="00B90C0B" w:rsidRPr="00CC5BE1">
        <w:rPr>
          <w:rFonts w:ascii="Calibri" w:hAnsi="Calibri"/>
          <w:bCs/>
          <w:szCs w:val="24"/>
          <w:lang w:val="fr-CA"/>
        </w:rPr>
        <w:t>, rue</w:t>
      </w:r>
      <w:r w:rsidRPr="00CC5BE1">
        <w:rPr>
          <w:rFonts w:ascii="Calibri" w:hAnsi="Calibri"/>
          <w:bCs/>
          <w:szCs w:val="24"/>
          <w:lang w:val="fr-CA"/>
        </w:rPr>
        <w:t xml:space="preserve"> Albert, </w:t>
      </w:r>
      <w:r w:rsidR="00B90C0B" w:rsidRPr="00CC5BE1">
        <w:rPr>
          <w:rFonts w:ascii="Calibri" w:hAnsi="Calibri"/>
          <w:bCs/>
          <w:szCs w:val="24"/>
          <w:lang w:val="fr-CA"/>
        </w:rPr>
        <w:t xml:space="preserve">bureau </w:t>
      </w:r>
      <w:r w:rsidRPr="00CC5BE1">
        <w:rPr>
          <w:rFonts w:ascii="Calibri" w:hAnsi="Calibri"/>
          <w:bCs/>
          <w:szCs w:val="24"/>
          <w:lang w:val="fr-CA"/>
        </w:rPr>
        <w:t>301</w:t>
      </w:r>
    </w:p>
    <w:p w:rsidR="00BD54E4" w:rsidRPr="00CC5BE1" w:rsidRDefault="00BD54E4" w:rsidP="00BD54E4">
      <w:pPr>
        <w:tabs>
          <w:tab w:val="left" w:pos="-1440"/>
        </w:tabs>
        <w:ind w:left="4253" w:hanging="4253"/>
        <w:jc w:val="both"/>
        <w:rPr>
          <w:rFonts w:ascii="Calibri" w:hAnsi="Calibri"/>
          <w:szCs w:val="24"/>
          <w:lang w:val="fr-CA"/>
        </w:rPr>
      </w:pPr>
      <w:r w:rsidRPr="00CC5BE1">
        <w:rPr>
          <w:rFonts w:ascii="Calibri" w:hAnsi="Calibri"/>
          <w:bCs/>
          <w:szCs w:val="24"/>
          <w:lang w:val="fr-CA"/>
        </w:rPr>
        <w:tab/>
        <w:t>Ottawa</w:t>
      </w:r>
      <w:r w:rsidR="00B90C0B" w:rsidRPr="00CC5BE1">
        <w:rPr>
          <w:rFonts w:ascii="Calibri" w:hAnsi="Calibri"/>
          <w:bCs/>
          <w:szCs w:val="24"/>
          <w:lang w:val="fr-CA"/>
        </w:rPr>
        <w:t xml:space="preserve"> (</w:t>
      </w:r>
      <w:r w:rsidRPr="00CC5BE1">
        <w:rPr>
          <w:rFonts w:ascii="Calibri" w:hAnsi="Calibri"/>
          <w:bCs/>
          <w:szCs w:val="24"/>
          <w:lang w:val="fr-CA"/>
        </w:rPr>
        <w:t>ON</w:t>
      </w:r>
      <w:r w:rsidR="00B90C0B" w:rsidRPr="00CC5BE1">
        <w:rPr>
          <w:rFonts w:ascii="Calibri" w:hAnsi="Calibri"/>
          <w:bCs/>
          <w:szCs w:val="24"/>
          <w:lang w:val="fr-CA"/>
        </w:rPr>
        <w:t>)</w:t>
      </w:r>
      <w:r w:rsidRPr="00CC5BE1">
        <w:rPr>
          <w:rFonts w:ascii="Calibri" w:hAnsi="Calibri"/>
          <w:bCs/>
          <w:szCs w:val="24"/>
          <w:lang w:val="fr-CA"/>
        </w:rPr>
        <w:t xml:space="preserve">  K1P 5E7</w:t>
      </w:r>
    </w:p>
    <w:p w:rsidR="00A520C1" w:rsidRPr="00CC5BE1" w:rsidRDefault="00A520C1" w:rsidP="000327FA">
      <w:pPr>
        <w:numPr>
          <w:ilvl w:val="12"/>
          <w:numId w:val="0"/>
        </w:numPr>
        <w:tabs>
          <w:tab w:val="left" w:pos="-1440"/>
          <w:tab w:val="left" w:pos="-720"/>
          <w:tab w:val="left" w:pos="0"/>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b/>
          <w:bCs/>
          <w:szCs w:val="24"/>
          <w:lang w:val="fr-CA"/>
        </w:rPr>
      </w:pPr>
    </w:p>
    <w:p w:rsidR="005D1C34" w:rsidRPr="00CC5BE1" w:rsidRDefault="00E00CAF" w:rsidP="00E00CAF">
      <w:pPr>
        <w:tabs>
          <w:tab w:val="left" w:pos="-1440"/>
          <w:tab w:val="left" w:pos="-720"/>
          <w:tab w:val="left" w:pos="0"/>
          <w:tab w:val="left" w:pos="504"/>
        </w:tabs>
        <w:spacing w:after="120"/>
        <w:rPr>
          <w:rFonts w:ascii="Calibri" w:hAnsi="Calibri"/>
          <w:b/>
          <w:bCs/>
          <w:i/>
          <w:lang w:val="fr-CA"/>
        </w:rPr>
      </w:pPr>
      <w:r w:rsidRPr="00B90C0B">
        <w:rPr>
          <w:rFonts w:ascii="Calibri" w:hAnsi="Calibri"/>
          <w:b/>
          <w:bCs/>
          <w:i/>
          <w:lang w:val="fr-CA"/>
        </w:rPr>
        <w:br w:type="page"/>
      </w:r>
      <w:r w:rsidR="00AA6D40" w:rsidRPr="00CC5BE1">
        <w:rPr>
          <w:rFonts w:ascii="Calibri" w:hAnsi="Calibri"/>
          <w:b/>
          <w:bCs/>
          <w:i/>
          <w:lang w:val="fr-CA"/>
        </w:rPr>
        <w:t>A</w:t>
      </w:r>
      <w:r w:rsidR="007F354E" w:rsidRPr="00CC5BE1">
        <w:rPr>
          <w:rFonts w:ascii="Calibri" w:hAnsi="Calibri"/>
          <w:b/>
          <w:bCs/>
          <w:i/>
          <w:lang w:val="fr-CA"/>
        </w:rPr>
        <w:t>NNEXE</w:t>
      </w:r>
    </w:p>
    <w:p w:rsidR="005D1C34" w:rsidRPr="008A391F" w:rsidRDefault="005D1C34" w:rsidP="005D1C34">
      <w:pPr>
        <w:rPr>
          <w:rFonts w:ascii="Calibri" w:hAnsi="Calibri"/>
          <w:b/>
          <w:sz w:val="28"/>
          <w:lang w:val="fr-CA"/>
        </w:rPr>
      </w:pPr>
      <w:r w:rsidRPr="00CC5BE1">
        <w:rPr>
          <w:rFonts w:ascii="Calibri" w:hAnsi="Calibri"/>
          <w:b/>
          <w:sz w:val="28"/>
          <w:lang w:val="fr-CA"/>
        </w:rPr>
        <w:t>Lyle Mak</w:t>
      </w:r>
      <w:r w:rsidRPr="008A391F">
        <w:rPr>
          <w:rFonts w:ascii="Calibri" w:hAnsi="Calibri"/>
          <w:b/>
          <w:sz w:val="28"/>
          <w:lang w:val="fr-CA"/>
        </w:rPr>
        <w:t xml:space="preserve">osky – </w:t>
      </w:r>
      <w:r w:rsidR="007F354E" w:rsidRPr="008A391F">
        <w:rPr>
          <w:rFonts w:ascii="Calibri" w:hAnsi="Calibri"/>
          <w:b/>
          <w:sz w:val="28"/>
          <w:lang w:val="fr-CA"/>
        </w:rPr>
        <w:t xml:space="preserve">engagement dans le sport </w:t>
      </w:r>
    </w:p>
    <w:p w:rsidR="005D1C34" w:rsidRPr="008A391F" w:rsidRDefault="005D1C34" w:rsidP="005D1C34">
      <w:pPr>
        <w:rPr>
          <w:rFonts w:ascii="Calibri" w:hAnsi="Calibri"/>
          <w:lang w:val="fr-CA"/>
        </w:rPr>
      </w:pPr>
    </w:p>
    <w:p w:rsidR="005D1C34" w:rsidRPr="00B90C0B" w:rsidRDefault="00D15FAE" w:rsidP="00AA6D40">
      <w:pPr>
        <w:spacing w:after="160"/>
        <w:rPr>
          <w:rFonts w:ascii="Calibri" w:hAnsi="Calibri"/>
          <w:lang w:val="fr-CA"/>
        </w:rPr>
      </w:pPr>
      <w:r>
        <w:rPr>
          <w:rFonts w:ascii="Calibri" w:hAnsi="Calibri"/>
          <w:noProof/>
        </w:rPr>
        <w:drawing>
          <wp:anchor distT="0" distB="0" distL="114300" distR="114300" simplePos="0" relativeHeight="251657216" behindDoc="1" locked="0" layoutInCell="1" allowOverlap="0">
            <wp:simplePos x="0" y="0"/>
            <wp:positionH relativeFrom="column">
              <wp:posOffset>19050</wp:posOffset>
            </wp:positionH>
            <wp:positionV relativeFrom="paragraph">
              <wp:posOffset>59055</wp:posOffset>
            </wp:positionV>
            <wp:extent cx="1238250" cy="1238250"/>
            <wp:effectExtent l="0" t="0" r="0" b="0"/>
            <wp:wrapTight wrapText="bothSides">
              <wp:wrapPolygon edited="0">
                <wp:start x="0" y="0"/>
                <wp:lineTo x="0" y="21268"/>
                <wp:lineTo x="21268" y="21268"/>
                <wp:lineTo x="21268" y="0"/>
                <wp:lineTo x="0" y="0"/>
              </wp:wrapPolygon>
            </wp:wrapTight>
            <wp:docPr id="6" name="Image 6" descr="lyle-makos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yle-makosky"/>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005D1C34" w:rsidRPr="00B90C0B">
        <w:rPr>
          <w:rFonts w:ascii="Calibri" w:hAnsi="Calibri"/>
          <w:lang w:val="fr-CA"/>
        </w:rPr>
        <w:t xml:space="preserve">Lyle Makosky </w:t>
      </w:r>
      <w:r w:rsidR="00B90C0B" w:rsidRPr="00B90C0B">
        <w:rPr>
          <w:rFonts w:ascii="Calibri" w:hAnsi="Calibri"/>
          <w:lang w:val="fr-CA"/>
        </w:rPr>
        <w:t xml:space="preserve">a été </w:t>
      </w:r>
      <w:r w:rsidR="00B90C0B">
        <w:rPr>
          <w:rFonts w:ascii="Calibri" w:hAnsi="Calibri"/>
          <w:lang w:val="fr-CA"/>
        </w:rPr>
        <w:t xml:space="preserve">impliqué </w:t>
      </w:r>
      <w:r w:rsidR="00B90C0B" w:rsidRPr="00B90C0B">
        <w:rPr>
          <w:rFonts w:ascii="Calibri" w:hAnsi="Calibri"/>
          <w:lang w:val="fr-CA"/>
        </w:rPr>
        <w:t>dans le sport pendant la plus grande partie de sa vie</w:t>
      </w:r>
      <w:r w:rsidR="00B90C0B">
        <w:rPr>
          <w:rFonts w:ascii="Calibri" w:hAnsi="Calibri"/>
          <w:lang w:val="fr-CA"/>
        </w:rPr>
        <w:t>, et ce</w:t>
      </w:r>
      <w:r w:rsidR="00FD0B2F">
        <w:rPr>
          <w:rFonts w:ascii="Calibri" w:hAnsi="Calibri"/>
          <w:lang w:val="fr-CA"/>
        </w:rPr>
        <w:t>,</w:t>
      </w:r>
      <w:r w:rsidR="00B90C0B">
        <w:rPr>
          <w:rFonts w:ascii="Calibri" w:hAnsi="Calibri"/>
          <w:lang w:val="fr-CA"/>
        </w:rPr>
        <w:t xml:space="preserve"> à différents niveaux et dans différentes fonctions</w:t>
      </w:r>
      <w:r w:rsidR="005D1C34" w:rsidRPr="00B90C0B">
        <w:rPr>
          <w:rFonts w:ascii="Calibri" w:hAnsi="Calibri"/>
          <w:lang w:val="fr-CA"/>
        </w:rPr>
        <w:t>.</w:t>
      </w:r>
    </w:p>
    <w:p w:rsidR="005D1C34" w:rsidRPr="00CC5BE1" w:rsidRDefault="00B90C0B" w:rsidP="00AA6D40">
      <w:pPr>
        <w:spacing w:after="160"/>
        <w:rPr>
          <w:rFonts w:ascii="Calibri" w:hAnsi="Calibri"/>
          <w:lang w:val="fr-CA"/>
        </w:rPr>
      </w:pPr>
      <w:r w:rsidRPr="00B90C0B">
        <w:rPr>
          <w:rFonts w:ascii="Calibri" w:hAnsi="Calibri"/>
          <w:lang w:val="fr-CA"/>
        </w:rPr>
        <w:t>Comme athlète, il a d’abord été un nageur de comp</w:t>
      </w:r>
      <w:r w:rsidR="00091DA0">
        <w:rPr>
          <w:rFonts w:ascii="Calibri" w:hAnsi="Calibri"/>
          <w:lang w:val="fr-CA"/>
        </w:rPr>
        <w:t>é</w:t>
      </w:r>
      <w:r w:rsidRPr="00B90C0B">
        <w:rPr>
          <w:rFonts w:ascii="Calibri" w:hAnsi="Calibri"/>
          <w:lang w:val="fr-CA"/>
        </w:rPr>
        <w:t>tition, au sein de différentes équipes représentatives à l’école secondaire (trois champion</w:t>
      </w:r>
      <w:r>
        <w:rPr>
          <w:rFonts w:ascii="Calibri" w:hAnsi="Calibri"/>
          <w:lang w:val="fr-CA"/>
        </w:rPr>
        <w:t>nats</w:t>
      </w:r>
      <w:r w:rsidRPr="00B90C0B">
        <w:rPr>
          <w:rFonts w:ascii="Calibri" w:hAnsi="Calibri"/>
          <w:lang w:val="fr-CA"/>
        </w:rPr>
        <w:t xml:space="preserve"> </w:t>
      </w:r>
      <w:r>
        <w:rPr>
          <w:rFonts w:ascii="Calibri" w:hAnsi="Calibri"/>
          <w:lang w:val="fr-CA"/>
        </w:rPr>
        <w:t xml:space="preserve">scolaires </w:t>
      </w:r>
      <w:r w:rsidRPr="00B90C0B">
        <w:rPr>
          <w:rFonts w:ascii="Calibri" w:hAnsi="Calibri"/>
          <w:lang w:val="fr-CA"/>
        </w:rPr>
        <w:t xml:space="preserve">d’équipe de natation de </w:t>
      </w:r>
      <w:r>
        <w:rPr>
          <w:rFonts w:ascii="Calibri" w:hAnsi="Calibri"/>
          <w:lang w:val="fr-CA"/>
        </w:rPr>
        <w:t xml:space="preserve">niveau secondaire de l’Ontario) et à l’université (capitaine et nageur le plus utile à son équipe lors de sa dernière année). </w:t>
      </w:r>
      <w:r w:rsidRPr="00B90C0B">
        <w:rPr>
          <w:rFonts w:ascii="Calibri" w:hAnsi="Calibri"/>
          <w:lang w:val="fr-CA"/>
        </w:rPr>
        <w:t>De là, il s’est orienté vers le water-polo aux niveaux club et national et été nommé au sein de la formation de l’équipe nationale canadienne pendant trois années consécutives</w:t>
      </w:r>
      <w:r w:rsidR="00B9008A">
        <w:rPr>
          <w:rFonts w:ascii="Calibri" w:hAnsi="Calibri"/>
          <w:lang w:val="fr-CA"/>
        </w:rPr>
        <w:t xml:space="preserve"> et a pu ainsi représenter le Canada lors de manifestations sportives internationales. </w:t>
      </w:r>
      <w:r w:rsidR="00B9008A" w:rsidRPr="00B9008A">
        <w:rPr>
          <w:rFonts w:ascii="Calibri" w:hAnsi="Calibri"/>
          <w:lang w:val="fr-CA"/>
        </w:rPr>
        <w:t xml:space="preserve">Il a subséquemment été entraîneur de water-polo au niveau local jusqu’aux championnats nationaux et agi comme officiel à titre d’arbitre national certifié pendant plusieurs années. </w:t>
      </w:r>
    </w:p>
    <w:p w:rsidR="005D1C34" w:rsidRPr="00B9008A" w:rsidRDefault="00B9008A" w:rsidP="005D1C34">
      <w:pPr>
        <w:rPr>
          <w:rFonts w:ascii="Calibri" w:hAnsi="Calibri"/>
          <w:lang w:val="fr-CA"/>
        </w:rPr>
      </w:pPr>
      <w:r w:rsidRPr="00772A0C">
        <w:rPr>
          <w:rFonts w:ascii="Calibri" w:hAnsi="Calibri"/>
          <w:lang w:val="fr-CA"/>
        </w:rPr>
        <w:t xml:space="preserve">À la suite de sa formation </w:t>
      </w:r>
      <w:r>
        <w:rPr>
          <w:rFonts w:ascii="Calibri" w:hAnsi="Calibri"/>
          <w:lang w:val="fr-CA"/>
        </w:rPr>
        <w:t>universitaire (B.Sc.</w:t>
      </w:r>
      <w:r w:rsidRPr="00772A0C">
        <w:rPr>
          <w:rFonts w:ascii="Calibri" w:hAnsi="Calibri"/>
          <w:lang w:val="fr-CA"/>
        </w:rPr>
        <w:t xml:space="preserve"> en physique </w:t>
      </w:r>
      <w:r>
        <w:rPr>
          <w:rFonts w:ascii="Calibri" w:hAnsi="Calibri"/>
          <w:lang w:val="fr-CA"/>
        </w:rPr>
        <w:t xml:space="preserve">avec honneurs, M.Sc. en physique nucléaire </w:t>
      </w:r>
      <w:r w:rsidRPr="00772A0C">
        <w:rPr>
          <w:rFonts w:ascii="Calibri" w:hAnsi="Calibri"/>
          <w:lang w:val="fr-CA"/>
        </w:rPr>
        <w:t xml:space="preserve">et  </w:t>
      </w:r>
      <w:r>
        <w:rPr>
          <w:rFonts w:ascii="Calibri" w:hAnsi="Calibri"/>
          <w:lang w:val="fr-CA"/>
        </w:rPr>
        <w:t>études de doctorat (AB</w:t>
      </w:r>
      <w:r w:rsidR="00FD0B2F">
        <w:rPr>
          <w:rFonts w:ascii="Calibri" w:hAnsi="Calibri"/>
          <w:lang w:val="fr-CA"/>
        </w:rPr>
        <w:t>D</w:t>
      </w:r>
      <w:r>
        <w:rPr>
          <w:rFonts w:ascii="Calibri" w:hAnsi="Calibri"/>
          <w:lang w:val="fr-CA"/>
        </w:rPr>
        <w:t xml:space="preserve">) en </w:t>
      </w:r>
      <w:r w:rsidRPr="00772A0C">
        <w:rPr>
          <w:rFonts w:ascii="Calibri" w:hAnsi="Calibri"/>
          <w:lang w:val="fr-CA"/>
        </w:rPr>
        <w:t>géophysique</w:t>
      </w:r>
      <w:r>
        <w:rPr>
          <w:rFonts w:ascii="Calibri" w:hAnsi="Calibri"/>
          <w:lang w:val="fr-CA"/>
        </w:rPr>
        <w:t>)</w:t>
      </w:r>
      <w:r w:rsidRPr="00772A0C">
        <w:rPr>
          <w:rFonts w:ascii="Calibri" w:hAnsi="Calibri"/>
          <w:lang w:val="fr-CA"/>
        </w:rPr>
        <w:t xml:space="preserve">, il a </w:t>
      </w:r>
      <w:r>
        <w:rPr>
          <w:rFonts w:ascii="Calibri" w:hAnsi="Calibri"/>
          <w:lang w:val="fr-CA"/>
        </w:rPr>
        <w:t xml:space="preserve">répondu à </w:t>
      </w:r>
      <w:r w:rsidRPr="00772A0C">
        <w:rPr>
          <w:rFonts w:ascii="Calibri" w:hAnsi="Calibri"/>
          <w:lang w:val="fr-CA"/>
        </w:rPr>
        <w:t xml:space="preserve">l’appel du monde </w:t>
      </w:r>
      <w:r>
        <w:rPr>
          <w:rFonts w:ascii="Calibri" w:hAnsi="Calibri"/>
          <w:lang w:val="fr-CA"/>
        </w:rPr>
        <w:t>sportif à but non lucratif</w:t>
      </w:r>
      <w:r w:rsidR="00FD0B2F">
        <w:rPr>
          <w:rFonts w:ascii="Calibri" w:hAnsi="Calibri"/>
          <w:lang w:val="fr-CA"/>
        </w:rPr>
        <w:t>,</w:t>
      </w:r>
      <w:r>
        <w:rPr>
          <w:rFonts w:ascii="Calibri" w:hAnsi="Calibri"/>
          <w:lang w:val="fr-CA"/>
        </w:rPr>
        <w:t xml:space="preserve"> où il est devenu le premier :</w:t>
      </w:r>
    </w:p>
    <w:p w:rsidR="005D1C34" w:rsidRPr="00B9008A" w:rsidRDefault="00B9008A" w:rsidP="005D1C34">
      <w:pPr>
        <w:numPr>
          <w:ilvl w:val="0"/>
          <w:numId w:val="13"/>
        </w:numPr>
        <w:rPr>
          <w:rFonts w:ascii="Calibri" w:hAnsi="Calibri"/>
          <w:lang w:val="fr-CA"/>
        </w:rPr>
      </w:pPr>
      <w:r w:rsidRPr="00B9008A">
        <w:rPr>
          <w:rFonts w:ascii="Calibri" w:hAnsi="Calibri"/>
          <w:lang w:val="fr-CA"/>
        </w:rPr>
        <w:t>directeur général national de l’Association canadienne de plongeon amateur</w:t>
      </w:r>
    </w:p>
    <w:p w:rsidR="005D1C34" w:rsidRPr="00CB1D81" w:rsidRDefault="00B9008A" w:rsidP="005D1C34">
      <w:pPr>
        <w:numPr>
          <w:ilvl w:val="0"/>
          <w:numId w:val="13"/>
        </w:numPr>
        <w:rPr>
          <w:rFonts w:ascii="Calibri" w:hAnsi="Calibri"/>
          <w:lang w:val="fr-CA"/>
        </w:rPr>
      </w:pPr>
      <w:r w:rsidRPr="00CB1D81">
        <w:rPr>
          <w:rFonts w:ascii="Calibri" w:hAnsi="Calibri"/>
          <w:lang w:val="fr-CA"/>
        </w:rPr>
        <w:t xml:space="preserve">directeur </w:t>
      </w:r>
      <w:r w:rsidR="00CB1D81" w:rsidRPr="00CB1D81">
        <w:rPr>
          <w:rFonts w:ascii="Calibri" w:hAnsi="Calibri"/>
          <w:lang w:val="fr-CA"/>
        </w:rPr>
        <w:t>g</w:t>
      </w:r>
      <w:r w:rsidR="00CB1D81">
        <w:rPr>
          <w:rFonts w:ascii="Calibri" w:hAnsi="Calibri"/>
          <w:lang w:val="fr-CA"/>
        </w:rPr>
        <w:t>é</w:t>
      </w:r>
      <w:r w:rsidR="00CB1D81" w:rsidRPr="00CB1D81">
        <w:rPr>
          <w:rFonts w:ascii="Calibri" w:hAnsi="Calibri"/>
          <w:lang w:val="fr-CA"/>
        </w:rPr>
        <w:t>n</w:t>
      </w:r>
      <w:r w:rsidR="00CB1D81">
        <w:rPr>
          <w:rFonts w:ascii="Calibri" w:hAnsi="Calibri"/>
          <w:lang w:val="fr-CA"/>
        </w:rPr>
        <w:t>é</w:t>
      </w:r>
      <w:r w:rsidR="00CB1D81" w:rsidRPr="00CB1D81">
        <w:rPr>
          <w:rFonts w:ascii="Calibri" w:hAnsi="Calibri"/>
          <w:lang w:val="fr-CA"/>
        </w:rPr>
        <w:t xml:space="preserve">ral </w:t>
      </w:r>
      <w:r w:rsidRPr="00CB1D81">
        <w:rPr>
          <w:rFonts w:ascii="Calibri" w:hAnsi="Calibri"/>
          <w:lang w:val="fr-CA"/>
        </w:rPr>
        <w:t>national de l’Association canadienne de nage synchronisée</w:t>
      </w:r>
      <w:r w:rsidR="00CB1D81" w:rsidRPr="00CB1D81">
        <w:rPr>
          <w:rFonts w:ascii="Calibri" w:hAnsi="Calibri"/>
          <w:lang w:val="fr-CA"/>
        </w:rPr>
        <w:t xml:space="preserve"> amateur</w:t>
      </w:r>
    </w:p>
    <w:p w:rsidR="005D1C34" w:rsidRPr="00091DA0" w:rsidRDefault="00CB1D81" w:rsidP="005D1C34">
      <w:pPr>
        <w:numPr>
          <w:ilvl w:val="0"/>
          <w:numId w:val="13"/>
        </w:numPr>
        <w:rPr>
          <w:rFonts w:ascii="Calibri" w:hAnsi="Calibri"/>
          <w:lang w:val="fr-CA"/>
        </w:rPr>
      </w:pPr>
      <w:r w:rsidRPr="00091DA0">
        <w:rPr>
          <w:rFonts w:ascii="Calibri" w:hAnsi="Calibri"/>
          <w:lang w:val="fr-CA"/>
        </w:rPr>
        <w:t>directeur général national de l’Association canadienne de water-polo</w:t>
      </w:r>
    </w:p>
    <w:p w:rsidR="005D1C34" w:rsidRPr="00CB1D81" w:rsidRDefault="00CB1D81" w:rsidP="00AA6D40">
      <w:pPr>
        <w:spacing w:after="160"/>
        <w:rPr>
          <w:rFonts w:ascii="Calibri" w:hAnsi="Calibri"/>
          <w:lang w:val="fr-CA"/>
        </w:rPr>
      </w:pPr>
      <w:r w:rsidRPr="00CB1D81">
        <w:rPr>
          <w:rFonts w:ascii="Calibri" w:hAnsi="Calibri"/>
          <w:lang w:val="fr-CA"/>
        </w:rPr>
        <w:t xml:space="preserve">durant leurs années d’émergence </w:t>
      </w:r>
      <w:r w:rsidR="005D1C34" w:rsidRPr="00CB1D81">
        <w:rPr>
          <w:rFonts w:ascii="Calibri" w:hAnsi="Calibri"/>
          <w:lang w:val="fr-CA"/>
        </w:rPr>
        <w:t>(1972-1975)</w:t>
      </w:r>
      <w:r w:rsidR="00FD0B2F">
        <w:rPr>
          <w:rFonts w:ascii="Calibri" w:hAnsi="Calibri"/>
          <w:lang w:val="fr-CA"/>
        </w:rPr>
        <w:t>,</w:t>
      </w:r>
      <w:r w:rsidR="005D1C34" w:rsidRPr="00CB1D81">
        <w:rPr>
          <w:rFonts w:ascii="Calibri" w:hAnsi="Calibri"/>
          <w:lang w:val="fr-CA"/>
        </w:rPr>
        <w:t xml:space="preserve"> </w:t>
      </w:r>
      <w:r w:rsidRPr="00CB1D81">
        <w:rPr>
          <w:rFonts w:ascii="Calibri" w:hAnsi="Calibri"/>
          <w:lang w:val="fr-CA"/>
        </w:rPr>
        <w:t>au moment de l’établissement de leurs bureau</w:t>
      </w:r>
      <w:r>
        <w:rPr>
          <w:rFonts w:ascii="Calibri" w:hAnsi="Calibri"/>
          <w:lang w:val="fr-CA"/>
        </w:rPr>
        <w:t>x</w:t>
      </w:r>
      <w:r w:rsidRPr="00CB1D81">
        <w:rPr>
          <w:rFonts w:ascii="Calibri" w:hAnsi="Calibri"/>
          <w:lang w:val="fr-CA"/>
        </w:rPr>
        <w:t xml:space="preserve"> nationaux </w:t>
      </w:r>
      <w:r>
        <w:rPr>
          <w:rFonts w:ascii="Calibri" w:hAnsi="Calibri"/>
          <w:lang w:val="fr-CA"/>
        </w:rPr>
        <w:t>au Centre national pour les sports et la récréation à Ottawa</w:t>
      </w:r>
      <w:r w:rsidR="005D1C34" w:rsidRPr="00CB1D81">
        <w:rPr>
          <w:rFonts w:ascii="Calibri" w:hAnsi="Calibri"/>
          <w:lang w:val="fr-CA"/>
        </w:rPr>
        <w:t>.</w:t>
      </w:r>
    </w:p>
    <w:p w:rsidR="005D1C34" w:rsidRPr="00BE5FB4" w:rsidRDefault="00CB1D81" w:rsidP="00AA6D40">
      <w:pPr>
        <w:spacing w:after="160"/>
        <w:rPr>
          <w:rFonts w:ascii="Calibri" w:hAnsi="Calibri"/>
          <w:lang w:val="fr-CA"/>
        </w:rPr>
      </w:pPr>
      <w:r w:rsidRPr="00BE5FB4">
        <w:rPr>
          <w:rFonts w:ascii="Calibri" w:hAnsi="Calibri"/>
          <w:lang w:val="fr-CA"/>
        </w:rPr>
        <w:t xml:space="preserve">Par la suite, il a été employé comme directeur général de l’Association canadienne des entraîneurs </w:t>
      </w:r>
      <w:r w:rsidR="00BE5FB4">
        <w:rPr>
          <w:rFonts w:ascii="Calibri" w:hAnsi="Calibri"/>
          <w:lang w:val="fr-CA"/>
        </w:rPr>
        <w:t xml:space="preserve">pendant </w:t>
      </w:r>
      <w:r w:rsidR="00BE5FB4" w:rsidRPr="00BE5FB4">
        <w:rPr>
          <w:rFonts w:ascii="Calibri" w:hAnsi="Calibri"/>
          <w:lang w:val="fr-CA"/>
        </w:rPr>
        <w:t xml:space="preserve">la période </w:t>
      </w:r>
      <w:r w:rsidR="005D1C34" w:rsidRPr="00BE5FB4">
        <w:rPr>
          <w:rFonts w:ascii="Calibri" w:hAnsi="Calibri"/>
          <w:lang w:val="fr-CA"/>
        </w:rPr>
        <w:t xml:space="preserve">(1975-1980) </w:t>
      </w:r>
      <w:r w:rsidR="00BE5FB4">
        <w:rPr>
          <w:rFonts w:ascii="Calibri" w:hAnsi="Calibri"/>
          <w:lang w:val="fr-CA"/>
        </w:rPr>
        <w:t>d</w:t>
      </w:r>
      <w:r w:rsidR="00BE5FB4" w:rsidRPr="00BE5FB4">
        <w:rPr>
          <w:rFonts w:ascii="Calibri" w:hAnsi="Calibri"/>
          <w:lang w:val="fr-CA"/>
        </w:rPr>
        <w:t xml:space="preserve">urant laquelle </w:t>
      </w:r>
      <w:r w:rsidR="00BE5FB4">
        <w:rPr>
          <w:rFonts w:ascii="Calibri" w:hAnsi="Calibri"/>
          <w:lang w:val="fr-CA"/>
        </w:rPr>
        <w:t>la plupart des programmes de base de l’ACE ont été mis sur pied</w:t>
      </w:r>
      <w:r w:rsidR="005D1C34" w:rsidRPr="00BE5FB4">
        <w:rPr>
          <w:rFonts w:ascii="Calibri" w:hAnsi="Calibri"/>
          <w:lang w:val="fr-CA"/>
        </w:rPr>
        <w:t>.</w:t>
      </w:r>
    </w:p>
    <w:p w:rsidR="005D1C34" w:rsidRPr="00BE5FB4" w:rsidRDefault="00BE5FB4" w:rsidP="00AA6D40">
      <w:pPr>
        <w:spacing w:after="160"/>
        <w:rPr>
          <w:rFonts w:ascii="Calibri" w:hAnsi="Calibri"/>
          <w:noProof/>
          <w:lang w:val="fr-CA"/>
        </w:rPr>
      </w:pPr>
      <w:r w:rsidRPr="00BE5FB4">
        <w:rPr>
          <w:rFonts w:ascii="Calibri" w:hAnsi="Calibri"/>
          <w:lang w:val="fr-CA"/>
        </w:rPr>
        <w:t>Au cours des années suivantes</w:t>
      </w:r>
      <w:r w:rsidR="005D1C34" w:rsidRPr="00BE5FB4">
        <w:rPr>
          <w:rFonts w:ascii="Calibri" w:hAnsi="Calibri"/>
          <w:lang w:val="fr-CA"/>
        </w:rPr>
        <w:t xml:space="preserve"> (1980- 1986)</w:t>
      </w:r>
      <w:r w:rsidRPr="00BE5FB4">
        <w:rPr>
          <w:rFonts w:ascii="Calibri" w:hAnsi="Calibri"/>
          <w:lang w:val="fr-CA"/>
        </w:rPr>
        <w:t>, il s’est engag</w:t>
      </w:r>
      <w:r>
        <w:rPr>
          <w:rFonts w:ascii="Calibri" w:hAnsi="Calibri"/>
          <w:lang w:val="fr-CA"/>
        </w:rPr>
        <w:t>é</w:t>
      </w:r>
      <w:r w:rsidRPr="00BE5FB4">
        <w:rPr>
          <w:rFonts w:ascii="Calibri" w:hAnsi="Calibri"/>
          <w:lang w:val="fr-CA"/>
        </w:rPr>
        <w:t xml:space="preserve"> dans le domaine du leadership et de la r</w:t>
      </w:r>
      <w:r>
        <w:rPr>
          <w:rFonts w:ascii="Calibri" w:hAnsi="Calibri"/>
          <w:lang w:val="fr-CA"/>
        </w:rPr>
        <w:t>é</w:t>
      </w:r>
      <w:r w:rsidRPr="00BE5FB4">
        <w:rPr>
          <w:rFonts w:ascii="Calibri" w:hAnsi="Calibri"/>
          <w:lang w:val="fr-CA"/>
        </w:rPr>
        <w:t>solution de conflit</w:t>
      </w:r>
      <w:r>
        <w:rPr>
          <w:rFonts w:ascii="Calibri" w:hAnsi="Calibri"/>
          <w:lang w:val="fr-CA"/>
        </w:rPr>
        <w:t>s</w:t>
      </w:r>
      <w:r w:rsidRPr="00BE5FB4">
        <w:rPr>
          <w:rFonts w:ascii="Calibri" w:hAnsi="Calibri"/>
          <w:lang w:val="fr-CA"/>
        </w:rPr>
        <w:t>/probl</w:t>
      </w:r>
      <w:r>
        <w:rPr>
          <w:rFonts w:ascii="Calibri" w:hAnsi="Calibri"/>
          <w:lang w:val="fr-CA"/>
        </w:rPr>
        <w:t xml:space="preserve">èmes </w:t>
      </w:r>
      <w:r w:rsidRPr="00BE5FB4">
        <w:rPr>
          <w:rFonts w:ascii="Calibri" w:hAnsi="Calibri"/>
          <w:lang w:val="fr-CA"/>
        </w:rPr>
        <w:t>à titre de vice-président principal du Niagara Institute</w:t>
      </w:r>
      <w:r>
        <w:rPr>
          <w:rFonts w:ascii="Calibri" w:hAnsi="Calibri"/>
          <w:lang w:val="fr-CA"/>
        </w:rPr>
        <w:t>,</w:t>
      </w:r>
      <w:r w:rsidRPr="00BE5FB4">
        <w:rPr>
          <w:rFonts w:ascii="Calibri" w:hAnsi="Calibri"/>
          <w:lang w:val="fr-CA"/>
        </w:rPr>
        <w:t xml:space="preserve"> où il a joué un rôle d</w:t>
      </w:r>
      <w:r>
        <w:rPr>
          <w:rFonts w:ascii="Calibri" w:hAnsi="Calibri"/>
          <w:lang w:val="fr-CA"/>
        </w:rPr>
        <w:t>é</w:t>
      </w:r>
      <w:r w:rsidRPr="00BE5FB4">
        <w:rPr>
          <w:rFonts w:ascii="Calibri" w:hAnsi="Calibri"/>
          <w:lang w:val="fr-CA"/>
        </w:rPr>
        <w:t>terminant dans le positionnement de l’institut comme centre national pour le développement du leadership des cadres supérieur</w:t>
      </w:r>
      <w:r>
        <w:rPr>
          <w:rFonts w:ascii="Calibri" w:hAnsi="Calibri"/>
          <w:lang w:val="fr-CA"/>
        </w:rPr>
        <w:t>s</w:t>
      </w:r>
      <w:r w:rsidRPr="00BE5FB4">
        <w:rPr>
          <w:rFonts w:ascii="Calibri" w:hAnsi="Calibri"/>
          <w:lang w:val="fr-CA"/>
        </w:rPr>
        <w:t xml:space="preserve"> et comme forum de discussion non partisan pour la réso</w:t>
      </w:r>
      <w:r>
        <w:rPr>
          <w:rFonts w:ascii="Calibri" w:hAnsi="Calibri"/>
          <w:lang w:val="fr-CA"/>
        </w:rPr>
        <w:t xml:space="preserve">lution de problèmes concernant les cadres supérieurs des entreprises, des gouvernements et du monde du travail partout au Canada. </w:t>
      </w:r>
    </w:p>
    <w:p w:rsidR="00CB3397" w:rsidRPr="00CC5BE1" w:rsidRDefault="00BE5FB4" w:rsidP="00AA6D40">
      <w:pPr>
        <w:spacing w:after="160"/>
        <w:rPr>
          <w:rFonts w:ascii="Calibri" w:hAnsi="Calibri"/>
          <w:lang w:val="fr-CA"/>
        </w:rPr>
      </w:pPr>
      <w:r w:rsidRPr="00BE5FB4">
        <w:rPr>
          <w:rFonts w:ascii="Calibri" w:hAnsi="Calibri"/>
          <w:noProof/>
          <w:lang w:val="fr-CA"/>
        </w:rPr>
        <w:t>Durant cette période, il a prolongé son engagement bénévole dans le système sportif canadien à titre de président du conseil d’administration de l’Association canadienne des entraîneurs, vice-président de l’Association canadienne olympique et concepteur</w:t>
      </w:r>
      <w:r w:rsidR="00FD0B2F">
        <w:rPr>
          <w:rFonts w:ascii="Calibri" w:hAnsi="Calibri"/>
          <w:noProof/>
          <w:lang w:val="fr-CA"/>
        </w:rPr>
        <w:t>-</w:t>
      </w:r>
      <w:r w:rsidRPr="00BE5FB4">
        <w:rPr>
          <w:rFonts w:ascii="Calibri" w:hAnsi="Calibri"/>
          <w:noProof/>
          <w:lang w:val="fr-CA"/>
        </w:rPr>
        <w:t xml:space="preserve">fondateur et codirecteur de l’Académie olympique du  Canada. </w:t>
      </w:r>
    </w:p>
    <w:p w:rsidR="005D1C34" w:rsidRPr="00CC5BE1" w:rsidRDefault="00BE5FB4" w:rsidP="00AA6D40">
      <w:pPr>
        <w:spacing w:after="160"/>
        <w:rPr>
          <w:rFonts w:ascii="Calibri" w:hAnsi="Calibri"/>
          <w:noProof/>
          <w:lang w:val="fr-CA"/>
        </w:rPr>
      </w:pPr>
      <w:r w:rsidRPr="00BE5FB4">
        <w:rPr>
          <w:rFonts w:ascii="Calibri" w:hAnsi="Calibri"/>
          <w:lang w:val="fr-CA"/>
        </w:rPr>
        <w:t>Il est par la suite re</w:t>
      </w:r>
      <w:r w:rsidR="00FD0B2F">
        <w:rPr>
          <w:rFonts w:ascii="Calibri" w:hAnsi="Calibri"/>
          <w:lang w:val="fr-CA"/>
        </w:rPr>
        <w:t>venu</w:t>
      </w:r>
      <w:r w:rsidRPr="00BE5FB4">
        <w:rPr>
          <w:rFonts w:ascii="Calibri" w:hAnsi="Calibri"/>
          <w:lang w:val="fr-CA"/>
        </w:rPr>
        <w:t xml:space="preserve"> à son engagement à vie dans le sport en acceptant le poste de sous-ministre adjoint à la Condition physique et au Sport amateur au niveau fédéral (1986-1993). </w:t>
      </w:r>
      <w:r>
        <w:rPr>
          <w:rFonts w:ascii="Calibri" w:hAnsi="Calibri"/>
          <w:lang w:val="fr-CA"/>
        </w:rPr>
        <w:t>À titre de sous-ministre adjoint, Lyle a guidé la reformulation de la politique et des programmes fédéraux durant une période d’intense remise en question</w:t>
      </w:r>
      <w:r w:rsidR="00493932">
        <w:rPr>
          <w:rFonts w:ascii="Calibri" w:hAnsi="Calibri"/>
          <w:lang w:val="fr-CA"/>
        </w:rPr>
        <w:t xml:space="preserve"> (Enquête Dubin – </w:t>
      </w:r>
      <w:r w:rsidR="00493932" w:rsidRPr="004C273B">
        <w:rPr>
          <w:rFonts w:ascii="Calibri" w:hAnsi="Calibri"/>
          <w:lang w:val="fr-CA"/>
        </w:rPr>
        <w:t>La</w:t>
      </w:r>
      <w:r w:rsidR="00493932">
        <w:rPr>
          <w:rFonts w:ascii="Calibri" w:hAnsi="Calibri"/>
          <w:lang w:val="fr-CA"/>
        </w:rPr>
        <w:t xml:space="preserve"> </w:t>
      </w:r>
      <w:r w:rsidR="00493932" w:rsidRPr="004C273B">
        <w:rPr>
          <w:rFonts w:ascii="Calibri" w:hAnsi="Calibri"/>
          <w:lang w:val="fr-CA"/>
        </w:rPr>
        <w:t>Commission d’enquête sur le recours aux drogues et aux pratiques interdites pour améliorer la performance athlétique</w:t>
      </w:r>
      <w:r w:rsidR="00493932">
        <w:rPr>
          <w:rFonts w:ascii="Calibri" w:hAnsi="Calibri"/>
          <w:lang w:val="fr-CA"/>
        </w:rPr>
        <w:t>, etc.)</w:t>
      </w:r>
      <w:r>
        <w:rPr>
          <w:rFonts w:ascii="Calibri" w:hAnsi="Calibri"/>
          <w:lang w:val="fr-CA"/>
        </w:rPr>
        <w:t xml:space="preserve">. </w:t>
      </w:r>
      <w:r w:rsidR="00493932" w:rsidRPr="00493932">
        <w:rPr>
          <w:rFonts w:ascii="Calibri" w:hAnsi="Calibri"/>
          <w:lang w:val="fr-CA"/>
        </w:rPr>
        <w:t>Il a été coprésident/directeur de la première Conférence mondiale sur les drogues dans le sport, coauteur de la premi</w:t>
      </w:r>
      <w:r w:rsidR="00493932">
        <w:rPr>
          <w:rFonts w:ascii="Calibri" w:hAnsi="Calibri"/>
          <w:lang w:val="fr-CA"/>
        </w:rPr>
        <w:t xml:space="preserve">ère Charte internationale sur les drogues dans le sport et coprésident du Groupe de travail international sur les drogues dans le sport. </w:t>
      </w:r>
      <w:r w:rsidR="00493932" w:rsidRPr="00493932">
        <w:rPr>
          <w:rFonts w:ascii="Calibri" w:hAnsi="Calibri"/>
          <w:lang w:val="fr-CA"/>
        </w:rPr>
        <w:t>Il a également codirigé et corédigé l’analyse générale du sport au Canada à la suite de l’Enquête Dubin</w:t>
      </w:r>
      <w:r w:rsidR="00FD0B2F">
        <w:rPr>
          <w:rFonts w:ascii="Calibri" w:hAnsi="Calibri"/>
          <w:lang w:val="fr-CA"/>
        </w:rPr>
        <w:t xml:space="preserve">, document </w:t>
      </w:r>
      <w:r w:rsidR="00493932" w:rsidRPr="00493932">
        <w:rPr>
          <w:rFonts w:ascii="Calibri" w:hAnsi="Calibri"/>
          <w:lang w:val="fr-CA"/>
        </w:rPr>
        <w:t xml:space="preserve">publié en 1992 sous le titre </w:t>
      </w:r>
      <w:r w:rsidR="00493932" w:rsidRPr="004C273B">
        <w:rPr>
          <w:rFonts w:ascii="Calibri" w:hAnsi="Calibri"/>
          <w:lang w:val="fr-CA"/>
        </w:rPr>
        <w:t>« Le sport, un pas d’avance »</w:t>
      </w:r>
      <w:r w:rsidR="00493932">
        <w:rPr>
          <w:rFonts w:ascii="Calibri" w:hAnsi="Calibri"/>
          <w:lang w:val="fr-CA"/>
        </w:rPr>
        <w:t xml:space="preserve">, qui a culminé dans un nouveau cadre de travail fédéral-provincial et une </w:t>
      </w:r>
      <w:r w:rsidR="000763D0">
        <w:rPr>
          <w:rFonts w:ascii="Calibri" w:hAnsi="Calibri"/>
          <w:lang w:val="fr-CA"/>
        </w:rPr>
        <w:t xml:space="preserve">nouvelle politique fédérale charnière. </w:t>
      </w:r>
    </w:p>
    <w:p w:rsidR="005D1C34" w:rsidRPr="00A15F07" w:rsidRDefault="000763D0" w:rsidP="00E00CAF">
      <w:pPr>
        <w:spacing w:after="240"/>
        <w:rPr>
          <w:rFonts w:ascii="Calibri" w:hAnsi="Calibri"/>
          <w:noProof/>
          <w:lang w:val="fr-CA"/>
        </w:rPr>
      </w:pPr>
      <w:r w:rsidRPr="000763D0">
        <w:rPr>
          <w:rFonts w:ascii="Calibri" w:hAnsi="Calibri"/>
          <w:noProof/>
          <w:lang w:val="fr-CA"/>
        </w:rPr>
        <w:t>Il occupe présentement le poste de président d’</w:t>
      </w:r>
      <w:r w:rsidR="005D1C34" w:rsidRPr="000763D0">
        <w:rPr>
          <w:rFonts w:ascii="Calibri" w:hAnsi="Calibri"/>
          <w:noProof/>
          <w:lang w:val="fr-CA"/>
        </w:rPr>
        <w:t>InterQuest,</w:t>
      </w:r>
      <w:r w:rsidRPr="000763D0">
        <w:rPr>
          <w:rFonts w:asciiTheme="minorHAnsi" w:hAnsiTheme="minorHAnsi" w:cstheme="minorHAnsi"/>
          <w:noProof/>
          <w:lang w:val="fr-CA"/>
        </w:rPr>
        <w:t xml:space="preserve"> </w:t>
      </w:r>
      <w:r w:rsidR="005D1C34" w:rsidRPr="000763D0">
        <w:rPr>
          <w:rFonts w:asciiTheme="minorHAnsi" w:hAnsiTheme="minorHAnsi" w:cstheme="minorHAnsi"/>
          <w:noProof/>
          <w:lang w:val="fr-CA"/>
        </w:rPr>
        <w:t xml:space="preserve"> </w:t>
      </w:r>
      <w:r w:rsidRPr="000763D0">
        <w:rPr>
          <w:rFonts w:asciiTheme="minorHAnsi" w:hAnsiTheme="minorHAnsi" w:cstheme="minorHAnsi"/>
          <w:noProof/>
          <w:lang w:val="fr-CA"/>
        </w:rPr>
        <w:t>une firme nationale de consultants qu’il a fondée et qui se spécialise dans la consultation en stratégies et processus dans les secteurs privé, public et non gouvernemental.</w:t>
      </w:r>
      <w:r>
        <w:rPr>
          <w:rFonts w:asciiTheme="minorHAnsi" w:hAnsiTheme="minorHAnsi" w:cstheme="minorHAnsi"/>
          <w:noProof/>
          <w:lang w:val="fr-CA"/>
        </w:rPr>
        <w:t xml:space="preserve"> </w:t>
      </w:r>
      <w:r w:rsidR="005D1C34" w:rsidRPr="00A15F07">
        <w:rPr>
          <w:rFonts w:ascii="Calibri" w:hAnsi="Calibri"/>
          <w:noProof/>
          <w:lang w:val="fr-CA"/>
        </w:rPr>
        <w:t xml:space="preserve">InterQuest </w:t>
      </w:r>
      <w:r w:rsidR="00A15F07" w:rsidRPr="00A15F07">
        <w:rPr>
          <w:rFonts w:ascii="Calibri" w:hAnsi="Calibri"/>
          <w:noProof/>
          <w:lang w:val="fr-CA"/>
        </w:rPr>
        <w:t>s’appuie sur des méthodes et des modèles interdisciplinaires et, l</w:t>
      </w:r>
      <w:r w:rsidR="00A15F07">
        <w:rPr>
          <w:rFonts w:ascii="Calibri" w:hAnsi="Calibri"/>
          <w:noProof/>
          <w:lang w:val="fr-CA"/>
        </w:rPr>
        <w:t xml:space="preserve">à où c’est approprié, utilise également une technologie de groupe en temps réel pour favoriser le dialogue et la prise de décision. </w:t>
      </w:r>
    </w:p>
    <w:p w:rsidR="005D1C34" w:rsidRPr="00A15F07" w:rsidRDefault="00A15F07" w:rsidP="005D1C34">
      <w:pPr>
        <w:rPr>
          <w:rFonts w:ascii="Calibri" w:hAnsi="Calibri"/>
          <w:lang w:val="fr-CA"/>
        </w:rPr>
      </w:pPr>
      <w:r w:rsidRPr="00A15F07">
        <w:rPr>
          <w:rFonts w:asciiTheme="minorHAnsi" w:hAnsiTheme="minorHAnsi" w:cstheme="minorHAnsi"/>
          <w:noProof/>
          <w:lang w:val="fr-CA"/>
        </w:rPr>
        <w:t>Malgré le fait qu’il ait quitté le sport organisé en termes d’emploi, son cœur et son violon d’Ingres sont encore profondément attachés au sport canadien envers lequel il a un engagement à vie.</w:t>
      </w:r>
      <w:r w:rsidRPr="00A15F07">
        <w:rPr>
          <w:rFonts w:ascii="Calibri" w:hAnsi="Calibri"/>
          <w:lang w:val="fr-CA"/>
        </w:rPr>
        <w:t xml:space="preserve"> Au cours des dernières années, il a continué à </w:t>
      </w:r>
      <w:r>
        <w:rPr>
          <w:rFonts w:ascii="Calibri" w:hAnsi="Calibri"/>
          <w:lang w:val="fr-CA"/>
        </w:rPr>
        <w:t xml:space="preserve">œuvrer </w:t>
      </w:r>
      <w:r w:rsidRPr="00A15F07">
        <w:rPr>
          <w:rFonts w:ascii="Calibri" w:hAnsi="Calibri"/>
          <w:lang w:val="fr-CA"/>
        </w:rPr>
        <w:t>au sein d’organismes sans but lucrati</w:t>
      </w:r>
      <w:r>
        <w:rPr>
          <w:rFonts w:ascii="Calibri" w:hAnsi="Calibri"/>
          <w:lang w:val="fr-CA"/>
        </w:rPr>
        <w:t>f</w:t>
      </w:r>
      <w:r w:rsidRPr="00A15F07">
        <w:rPr>
          <w:rFonts w:ascii="Calibri" w:hAnsi="Calibri"/>
          <w:lang w:val="fr-CA"/>
        </w:rPr>
        <w:t xml:space="preserve">, y compris dans le secteur des services à la population, les arts et, comme toujours, le sport, généralement </w:t>
      </w:r>
      <w:r>
        <w:rPr>
          <w:rFonts w:ascii="Calibri" w:hAnsi="Calibri"/>
          <w:lang w:val="fr-CA"/>
        </w:rPr>
        <w:t xml:space="preserve">à titre bénévole, ce qui reflète ses propres valeurs et son engagement en faveur du sport. </w:t>
      </w:r>
    </w:p>
    <w:sectPr w:rsidR="005D1C34" w:rsidRPr="00A15F07" w:rsidSect="00FF5CED">
      <w:footerReference w:type="default" r:id="rId18"/>
      <w:pgSz w:w="12240" w:h="15840"/>
      <w:pgMar w:top="1438" w:right="900" w:bottom="1152" w:left="900" w:header="720" w:footer="21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1766" w:rsidRDefault="003E1766">
      <w:r>
        <w:separator/>
      </w:r>
    </w:p>
  </w:endnote>
  <w:endnote w:type="continuationSeparator" w:id="0">
    <w:p w:rsidR="003E1766" w:rsidRDefault="003E1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C0B" w:rsidRPr="00E67607" w:rsidRDefault="00B90C0B" w:rsidP="002B149D">
    <w:pPr>
      <w:jc w:val="right"/>
      <w:rPr>
        <w:rFonts w:ascii="Calibri" w:hAnsi="Calibri"/>
        <w:sz w:val="20"/>
        <w:lang w:val="fr-CA"/>
      </w:rPr>
    </w:pPr>
    <w:r>
      <w:rPr>
        <w:rFonts w:ascii="Calibri" w:hAnsi="Calibri"/>
        <w:noProof/>
        <w:sz w:val="20"/>
      </w:rPr>
      <mc:AlternateContent>
        <mc:Choice Requires="wps">
          <w:drawing>
            <wp:anchor distT="0" distB="0" distL="114300" distR="114300" simplePos="0" relativeHeight="251657728" behindDoc="0" locked="0" layoutInCell="1" allowOverlap="1" wp14:anchorId="45C80006" wp14:editId="24B5BAED">
              <wp:simplePos x="0" y="0"/>
              <wp:positionH relativeFrom="column">
                <wp:posOffset>-62865</wp:posOffset>
              </wp:positionH>
              <wp:positionV relativeFrom="paragraph">
                <wp:posOffset>-73660</wp:posOffset>
              </wp:positionV>
              <wp:extent cx="6743700" cy="0"/>
              <wp:effectExtent l="13335" t="12065" r="5715" b="698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35924D"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8pt" to="526.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4y3EgIAACg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"/>
          </w:pict>
        </mc:Fallback>
      </mc:AlternateContent>
    </w:r>
    <w:r w:rsidRPr="00E67607">
      <w:rPr>
        <w:rFonts w:ascii="Calibri" w:hAnsi="Calibri"/>
        <w:sz w:val="20"/>
        <w:lang w:val="fr-CA"/>
      </w:rPr>
      <w:t>Fonds Lyle Makosky pour les valeurs et l’éthique dans le sport</w:t>
    </w:r>
    <w:r>
      <w:rPr>
        <w:rFonts w:ascii="Calibri" w:hAnsi="Calibri"/>
        <w:sz w:val="20"/>
        <w:lang w:val="fr-CA"/>
      </w:rPr>
      <w:t xml:space="preserve"> </w:t>
    </w:r>
    <w:r w:rsidRPr="00590E3F">
      <w:rPr>
        <w:rFonts w:ascii="Calibri" w:hAnsi="Calibri"/>
        <w:sz w:val="20"/>
        <w:lang w:val="fr-CA" w:eastAsia="fr-CA" w:bidi="x-none"/>
      </w:rPr>
      <w:t xml:space="preserve">– </w:t>
    </w:r>
    <w:r>
      <w:rPr>
        <w:rFonts w:ascii="Calibri" w:hAnsi="Calibri"/>
        <w:sz w:val="20"/>
        <w:lang w:val="fr-CA" w:eastAsia="fr-CA" w:bidi="x-none"/>
      </w:rPr>
      <w:t xml:space="preserve">Mandat </w:t>
    </w:r>
    <w:r w:rsidRPr="00590E3F">
      <w:rPr>
        <w:rFonts w:ascii="Calibri" w:hAnsi="Calibri"/>
        <w:sz w:val="20"/>
        <w:lang w:val="fr-CA" w:eastAsia="fr-CA" w:bidi="x-none"/>
      </w:rPr>
      <w:t xml:space="preserve">– </w:t>
    </w:r>
    <w:r w:rsidRPr="00E67607">
      <w:rPr>
        <w:rFonts w:ascii="Calibri" w:hAnsi="Calibri"/>
        <w:sz w:val="20"/>
        <w:lang w:val="fr-CA"/>
      </w:rPr>
      <w:t xml:space="preserve">page </w:t>
    </w:r>
    <w:r w:rsidRPr="00590E3F">
      <w:rPr>
        <w:rFonts w:ascii="Calibri" w:hAnsi="Calibri"/>
        <w:sz w:val="20"/>
      </w:rPr>
      <w:fldChar w:fldCharType="begin"/>
    </w:r>
    <w:r w:rsidRPr="00E67607">
      <w:rPr>
        <w:rFonts w:ascii="Calibri" w:hAnsi="Calibri"/>
        <w:sz w:val="20"/>
        <w:lang w:val="fr-CA"/>
      </w:rPr>
      <w:instrText xml:space="preserve"> PAGE </w:instrText>
    </w:r>
    <w:r w:rsidRPr="00590E3F">
      <w:rPr>
        <w:rFonts w:ascii="Calibri" w:hAnsi="Calibri"/>
        <w:sz w:val="20"/>
      </w:rPr>
      <w:fldChar w:fldCharType="separate"/>
    </w:r>
    <w:r w:rsidR="008E5F9F">
      <w:rPr>
        <w:rFonts w:ascii="Calibri" w:hAnsi="Calibri"/>
        <w:noProof/>
        <w:sz w:val="20"/>
        <w:lang w:val="fr-CA"/>
      </w:rPr>
      <w:t>7</w:t>
    </w:r>
    <w:r w:rsidRPr="00590E3F">
      <w:rPr>
        <w:rFonts w:ascii="Calibri" w:hAnsi="Calibri"/>
        <w:sz w:val="20"/>
      </w:rPr>
      <w:fldChar w:fldCharType="end"/>
    </w:r>
  </w:p>
  <w:p w:rsidR="00B90C0B" w:rsidRPr="00E67607" w:rsidRDefault="00B90C0B" w:rsidP="00A05F9E">
    <w:pPr>
      <w:pStyle w:val="Footer"/>
      <w:rPr>
        <w:szCs w:val="16"/>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1766" w:rsidRDefault="003E1766">
      <w:r>
        <w:separator/>
      </w:r>
    </w:p>
  </w:footnote>
  <w:footnote w:type="continuationSeparator" w:id="0">
    <w:p w:rsidR="003E1766" w:rsidRDefault="003E17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lvl w:ilvl="0">
      <w:start w:val="1"/>
      <w:numFmt w:val="decimal"/>
      <w:pStyle w:val="Level1"/>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24A7BA1"/>
    <w:multiLevelType w:val="hybridMultilevel"/>
    <w:tmpl w:val="8C24BA7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0A394DF5"/>
    <w:multiLevelType w:val="hybridMultilevel"/>
    <w:tmpl w:val="D9505A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5823F58"/>
    <w:multiLevelType w:val="hybridMultilevel"/>
    <w:tmpl w:val="E7B251D0"/>
    <w:lvl w:ilvl="0" w:tplc="010214B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2807AA"/>
    <w:multiLevelType w:val="hybridMultilevel"/>
    <w:tmpl w:val="67D6E666"/>
    <w:lvl w:ilvl="0" w:tplc="1009000F">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73433F3"/>
    <w:multiLevelType w:val="hybridMultilevel"/>
    <w:tmpl w:val="AFB09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E77506"/>
    <w:multiLevelType w:val="hybridMultilevel"/>
    <w:tmpl w:val="78A4AEA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C5F72EE"/>
    <w:multiLevelType w:val="hybridMultilevel"/>
    <w:tmpl w:val="B502A62E"/>
    <w:lvl w:ilvl="0" w:tplc="214E3466">
      <w:numFmt w:val="bullet"/>
      <w:lvlText w:val="-"/>
      <w:lvlJc w:val="left"/>
      <w:pPr>
        <w:ind w:left="1080" w:hanging="360"/>
      </w:pPr>
      <w:rPr>
        <w:rFonts w:ascii="Helvetica" w:eastAsia="Times New Roman" w:hAnsi="Helvetic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CF16593"/>
    <w:multiLevelType w:val="hybridMultilevel"/>
    <w:tmpl w:val="05DAF36E"/>
    <w:lvl w:ilvl="0" w:tplc="86CE12BC">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309455DD"/>
    <w:multiLevelType w:val="multilevel"/>
    <w:tmpl w:val="D3783BEC"/>
    <w:lvl w:ilvl="0">
      <w:start w:val="1"/>
      <w:numFmt w:val="decimal"/>
      <w:lvlText w:val="%1)"/>
      <w:lvlJc w:val="left"/>
      <w:pPr>
        <w:ind w:left="360" w:hanging="360"/>
      </w:pPr>
      <w:rPr>
        <w:lang w:val="fr-CA"/>
      </w:rPr>
    </w:lvl>
    <w:lvl w:ilvl="1">
      <w:start w:val="1"/>
      <w:numFmt w:val="lowerLetter"/>
      <w:lvlText w:val="%2)"/>
      <w:lvlJc w:val="left"/>
      <w:pPr>
        <w:ind w:left="720" w:hanging="360"/>
      </w:pPr>
      <w:rPr>
        <w:lang w:val="fr-CA"/>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3406355"/>
    <w:multiLevelType w:val="hybridMultilevel"/>
    <w:tmpl w:val="B0961202"/>
    <w:lvl w:ilvl="0" w:tplc="A6B86F28">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A36DE7"/>
    <w:multiLevelType w:val="hybridMultilevel"/>
    <w:tmpl w:val="EF9480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0AA71C3"/>
    <w:multiLevelType w:val="hybridMultilevel"/>
    <w:tmpl w:val="1A22141C"/>
    <w:lvl w:ilvl="0" w:tplc="E908972E">
      <w:start w:val="1"/>
      <w:numFmt w:val="bullet"/>
      <w:lvlText w:val=""/>
      <w:lvlJc w:val="left"/>
      <w:pPr>
        <w:ind w:left="1080" w:hanging="360"/>
      </w:pPr>
      <w:rPr>
        <w:rFonts w:ascii="Wingdings" w:hAnsi="Wingdings" w:hint="default"/>
        <w:lang w:val="fr-C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4A77AA5"/>
    <w:multiLevelType w:val="hybridMultilevel"/>
    <w:tmpl w:val="E12ABD62"/>
    <w:lvl w:ilvl="0" w:tplc="9BAC8B2E">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15:restartNumberingAfterBreak="0">
    <w:nsid w:val="4D4F145C"/>
    <w:multiLevelType w:val="hybridMultilevel"/>
    <w:tmpl w:val="80CA3D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F9E29DB"/>
    <w:multiLevelType w:val="hybridMultilevel"/>
    <w:tmpl w:val="FAF41656"/>
    <w:lvl w:ilvl="0" w:tplc="04090005">
      <w:start w:val="1"/>
      <w:numFmt w:val="bullet"/>
      <w:lvlText w:val=""/>
      <w:lvlJc w:val="left"/>
      <w:pPr>
        <w:ind w:left="1080" w:hanging="360"/>
      </w:pPr>
      <w:rPr>
        <w:rFonts w:ascii="Wingdings" w:hAnsi="Wingdings" w:hint="default"/>
      </w:rPr>
    </w:lvl>
    <w:lvl w:ilvl="1" w:tplc="2FFC42F8">
      <w:start w:val="1"/>
      <w:numFmt w:val="upperLetter"/>
      <w:lvlText w:val="%2."/>
      <w:lvlJc w:val="left"/>
      <w:pPr>
        <w:tabs>
          <w:tab w:val="num" w:pos="1440"/>
        </w:tabs>
        <w:ind w:left="1440" w:hanging="360"/>
      </w:pPr>
      <w:rPr>
        <w:lang w:val="fr-CA"/>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4FE82D5B"/>
    <w:multiLevelType w:val="hybridMultilevel"/>
    <w:tmpl w:val="6C4AF4D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873F67"/>
    <w:multiLevelType w:val="hybridMultilevel"/>
    <w:tmpl w:val="16B69086"/>
    <w:lvl w:ilvl="0" w:tplc="ED02F83E">
      <w:start w:val="6"/>
      <w:numFmt w:val="bullet"/>
      <w:lvlText w:val="-"/>
      <w:lvlJc w:val="left"/>
      <w:pPr>
        <w:tabs>
          <w:tab w:val="num" w:pos="720"/>
        </w:tabs>
        <w:ind w:left="720" w:hanging="360"/>
      </w:pPr>
      <w:rPr>
        <w:rFonts w:ascii="Calibri" w:eastAsia="Times New Roman" w:hAnsi="Calibri"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7039F1"/>
    <w:multiLevelType w:val="hybridMultilevel"/>
    <w:tmpl w:val="44DC16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86B4E09"/>
    <w:multiLevelType w:val="hybridMultilevel"/>
    <w:tmpl w:val="B0961202"/>
    <w:lvl w:ilvl="0" w:tplc="A6B86F28">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711E86"/>
    <w:multiLevelType w:val="hybridMultilevel"/>
    <w:tmpl w:val="B0961202"/>
    <w:lvl w:ilvl="0" w:tplc="A6B86F28">
      <w:start w:val="1"/>
      <w:numFmt w:val="decimal"/>
      <w:lvlText w:val="%1."/>
      <w:lvlJc w:val="left"/>
      <w:pPr>
        <w:ind w:left="5104" w:hanging="540"/>
      </w:pPr>
      <w:rPr>
        <w:rFonts w:hint="default"/>
      </w:rPr>
    </w:lvl>
    <w:lvl w:ilvl="1" w:tplc="04090019" w:tentative="1">
      <w:start w:val="1"/>
      <w:numFmt w:val="lowerLetter"/>
      <w:lvlText w:val="%2."/>
      <w:lvlJc w:val="left"/>
      <w:pPr>
        <w:ind w:left="5436" w:hanging="360"/>
      </w:pPr>
    </w:lvl>
    <w:lvl w:ilvl="2" w:tplc="0409001B" w:tentative="1">
      <w:start w:val="1"/>
      <w:numFmt w:val="lowerRoman"/>
      <w:lvlText w:val="%3."/>
      <w:lvlJc w:val="right"/>
      <w:pPr>
        <w:ind w:left="6156" w:hanging="180"/>
      </w:pPr>
    </w:lvl>
    <w:lvl w:ilvl="3" w:tplc="0409000F" w:tentative="1">
      <w:start w:val="1"/>
      <w:numFmt w:val="decimal"/>
      <w:lvlText w:val="%4."/>
      <w:lvlJc w:val="left"/>
      <w:pPr>
        <w:ind w:left="6876" w:hanging="360"/>
      </w:pPr>
    </w:lvl>
    <w:lvl w:ilvl="4" w:tplc="04090019" w:tentative="1">
      <w:start w:val="1"/>
      <w:numFmt w:val="lowerLetter"/>
      <w:lvlText w:val="%5."/>
      <w:lvlJc w:val="left"/>
      <w:pPr>
        <w:ind w:left="7596" w:hanging="360"/>
      </w:pPr>
    </w:lvl>
    <w:lvl w:ilvl="5" w:tplc="0409001B" w:tentative="1">
      <w:start w:val="1"/>
      <w:numFmt w:val="lowerRoman"/>
      <w:lvlText w:val="%6."/>
      <w:lvlJc w:val="right"/>
      <w:pPr>
        <w:ind w:left="8316" w:hanging="180"/>
      </w:pPr>
    </w:lvl>
    <w:lvl w:ilvl="6" w:tplc="0409000F" w:tentative="1">
      <w:start w:val="1"/>
      <w:numFmt w:val="decimal"/>
      <w:lvlText w:val="%7."/>
      <w:lvlJc w:val="left"/>
      <w:pPr>
        <w:ind w:left="9036" w:hanging="360"/>
      </w:pPr>
    </w:lvl>
    <w:lvl w:ilvl="7" w:tplc="04090019" w:tentative="1">
      <w:start w:val="1"/>
      <w:numFmt w:val="lowerLetter"/>
      <w:lvlText w:val="%8."/>
      <w:lvlJc w:val="left"/>
      <w:pPr>
        <w:ind w:left="9756" w:hanging="360"/>
      </w:pPr>
    </w:lvl>
    <w:lvl w:ilvl="8" w:tplc="0409001B" w:tentative="1">
      <w:start w:val="1"/>
      <w:numFmt w:val="lowerRoman"/>
      <w:lvlText w:val="%9."/>
      <w:lvlJc w:val="right"/>
      <w:pPr>
        <w:ind w:left="10476" w:hanging="180"/>
      </w:pPr>
    </w:lvl>
  </w:abstractNum>
  <w:abstractNum w:abstractNumId="21" w15:restartNumberingAfterBreak="0">
    <w:nsid w:val="5C4C2833"/>
    <w:multiLevelType w:val="hybridMultilevel"/>
    <w:tmpl w:val="0FE631FA"/>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15:restartNumberingAfterBreak="0">
    <w:nsid w:val="6D256F00"/>
    <w:multiLevelType w:val="hybridMultilevel"/>
    <w:tmpl w:val="C22A7F02"/>
    <w:lvl w:ilvl="0" w:tplc="04090005">
      <w:start w:val="1"/>
      <w:numFmt w:val="bullet"/>
      <w:lvlText w:val=""/>
      <w:lvlJc w:val="left"/>
      <w:pPr>
        <w:tabs>
          <w:tab w:val="num" w:pos="720"/>
        </w:tabs>
        <w:ind w:left="720" w:hanging="360"/>
      </w:pPr>
      <w:rPr>
        <w:rFonts w:ascii="Wingdings" w:hAnsi="Wingdings" w:hint="default"/>
      </w:rPr>
    </w:lvl>
    <w:lvl w:ilvl="1" w:tplc="E62482DC">
      <w:start w:val="1"/>
      <w:numFmt w:val="bullet"/>
      <w:lvlText w:val="o"/>
      <w:lvlJc w:val="left"/>
      <w:pPr>
        <w:tabs>
          <w:tab w:val="num" w:pos="1440"/>
        </w:tabs>
        <w:ind w:left="1440" w:hanging="360"/>
      </w:pPr>
      <w:rPr>
        <w:rFonts w:ascii="Courier New" w:hAnsi="Courier New" w:cs="Courier New" w:hint="default"/>
        <w:lang w:val="fr-CA"/>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F2938A2"/>
    <w:multiLevelType w:val="hybridMultilevel"/>
    <w:tmpl w:val="0C40729C"/>
    <w:lvl w:ilvl="0" w:tplc="5888E450">
      <w:start w:val="1"/>
      <w:numFmt w:val="decimal"/>
      <w:lvlText w:val="%1."/>
      <w:lvlJc w:val="left"/>
      <w:pPr>
        <w:ind w:left="900" w:hanging="540"/>
      </w:pPr>
      <w:rPr>
        <w:rFonts w:ascii="Helvetica" w:eastAsia="Times New Roman" w:hAnsi="Helvetic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1F6CB5"/>
    <w:multiLevelType w:val="hybridMultilevel"/>
    <w:tmpl w:val="CAA6CE82"/>
    <w:lvl w:ilvl="0" w:tplc="25ACA830">
      <w:start w:val="1"/>
      <w:numFmt w:val="lowerLetter"/>
      <w:lvlText w:val="%1)"/>
      <w:lvlJc w:val="left"/>
      <w:pPr>
        <w:ind w:left="3330" w:hanging="360"/>
      </w:pPr>
      <w:rPr>
        <w:rFonts w:hint="default"/>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25" w15:restartNumberingAfterBreak="0">
    <w:nsid w:val="764912A0"/>
    <w:multiLevelType w:val="hybridMultilevel"/>
    <w:tmpl w:val="5B34548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8791212"/>
    <w:multiLevelType w:val="hybridMultilevel"/>
    <w:tmpl w:val="D0562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366EB3"/>
    <w:multiLevelType w:val="hybridMultilevel"/>
    <w:tmpl w:val="EB5CBB3C"/>
    <w:lvl w:ilvl="0" w:tplc="7C9E1C3C">
      <w:start w:val="1"/>
      <w:numFmt w:val="bullet"/>
      <w:lvlText w:val=""/>
      <w:lvlJc w:val="left"/>
      <w:pPr>
        <w:ind w:left="3690" w:hanging="360"/>
      </w:pPr>
      <w:rPr>
        <w:rFonts w:ascii="Symbol" w:hAnsi="Symbol" w:hint="default"/>
        <w:lang w:val="fr-CA"/>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num w:numId="1">
    <w:abstractNumId w:val="0"/>
  </w:num>
  <w:num w:numId="2">
    <w:abstractNumId w:val="11"/>
  </w:num>
  <w:num w:numId="3">
    <w:abstractNumId w:val="5"/>
  </w:num>
  <w:num w:numId="4">
    <w:abstractNumId w:val="10"/>
  </w:num>
  <w:num w:numId="5">
    <w:abstractNumId w:val="23"/>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0"/>
  </w:num>
  <w:num w:numId="9">
    <w:abstractNumId w:val="13"/>
  </w:num>
  <w:num w:numId="10">
    <w:abstractNumId w:val="24"/>
  </w:num>
  <w:num w:numId="11">
    <w:abstractNumId w:val="9"/>
  </w:num>
  <w:num w:numId="12">
    <w:abstractNumId w:val="22"/>
  </w:num>
  <w:num w:numId="13">
    <w:abstractNumId w:val="17"/>
  </w:num>
  <w:num w:numId="14">
    <w:abstractNumId w:val="3"/>
  </w:num>
  <w:num w:numId="15">
    <w:abstractNumId w:val="16"/>
  </w:num>
  <w:num w:numId="16">
    <w:abstractNumId w:val="19"/>
  </w:num>
  <w:num w:numId="17">
    <w:abstractNumId w:val="27"/>
  </w:num>
  <w:num w:numId="18">
    <w:abstractNumId w:val="26"/>
  </w:num>
  <w:num w:numId="19">
    <w:abstractNumId w:val="2"/>
  </w:num>
  <w:num w:numId="20">
    <w:abstractNumId w:val="12"/>
  </w:num>
  <w:num w:numId="2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8"/>
  </w:num>
  <w:num w:numId="24">
    <w:abstractNumId w:val="25"/>
  </w:num>
  <w:num w:numId="25">
    <w:abstractNumId w:val="6"/>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D46"/>
    <w:rsid w:val="00006DE3"/>
    <w:rsid w:val="00010B81"/>
    <w:rsid w:val="000112BE"/>
    <w:rsid w:val="00022624"/>
    <w:rsid w:val="00022E67"/>
    <w:rsid w:val="00031220"/>
    <w:rsid w:val="000327FA"/>
    <w:rsid w:val="000339BB"/>
    <w:rsid w:val="00033C6F"/>
    <w:rsid w:val="00033D69"/>
    <w:rsid w:val="0003458A"/>
    <w:rsid w:val="00035D46"/>
    <w:rsid w:val="000560C5"/>
    <w:rsid w:val="00061617"/>
    <w:rsid w:val="0006255D"/>
    <w:rsid w:val="000629FD"/>
    <w:rsid w:val="00063B0E"/>
    <w:rsid w:val="00066270"/>
    <w:rsid w:val="00075A3E"/>
    <w:rsid w:val="000763D0"/>
    <w:rsid w:val="00080427"/>
    <w:rsid w:val="000825BF"/>
    <w:rsid w:val="00085087"/>
    <w:rsid w:val="000912F7"/>
    <w:rsid w:val="00091DA0"/>
    <w:rsid w:val="000927E3"/>
    <w:rsid w:val="000A32D9"/>
    <w:rsid w:val="000B3AFD"/>
    <w:rsid w:val="000B3C3D"/>
    <w:rsid w:val="000C4146"/>
    <w:rsid w:val="000C7492"/>
    <w:rsid w:val="000D2E9A"/>
    <w:rsid w:val="000D3AD0"/>
    <w:rsid w:val="000D5CB8"/>
    <w:rsid w:val="000D5FEB"/>
    <w:rsid w:val="000E097E"/>
    <w:rsid w:val="000E21BB"/>
    <w:rsid w:val="000F2D8E"/>
    <w:rsid w:val="000F3EB5"/>
    <w:rsid w:val="000F5481"/>
    <w:rsid w:val="000F7BC2"/>
    <w:rsid w:val="00105F36"/>
    <w:rsid w:val="00112E2C"/>
    <w:rsid w:val="001138C2"/>
    <w:rsid w:val="00113C3E"/>
    <w:rsid w:val="00114580"/>
    <w:rsid w:val="0011681D"/>
    <w:rsid w:val="0011735F"/>
    <w:rsid w:val="00117486"/>
    <w:rsid w:val="00117DCD"/>
    <w:rsid w:val="0012385C"/>
    <w:rsid w:val="00130C1A"/>
    <w:rsid w:val="00131401"/>
    <w:rsid w:val="00131E81"/>
    <w:rsid w:val="00136239"/>
    <w:rsid w:val="00141AD7"/>
    <w:rsid w:val="001461AA"/>
    <w:rsid w:val="001527BE"/>
    <w:rsid w:val="001528CD"/>
    <w:rsid w:val="00154369"/>
    <w:rsid w:val="00157881"/>
    <w:rsid w:val="00161E53"/>
    <w:rsid w:val="00162363"/>
    <w:rsid w:val="001629E0"/>
    <w:rsid w:val="00165696"/>
    <w:rsid w:val="00184F6F"/>
    <w:rsid w:val="0019087B"/>
    <w:rsid w:val="001942EE"/>
    <w:rsid w:val="00197ABD"/>
    <w:rsid w:val="001A05CA"/>
    <w:rsid w:val="001A3ECC"/>
    <w:rsid w:val="001A69C6"/>
    <w:rsid w:val="001A74B1"/>
    <w:rsid w:val="001B1EA5"/>
    <w:rsid w:val="001B612D"/>
    <w:rsid w:val="001B6D30"/>
    <w:rsid w:val="001C0D54"/>
    <w:rsid w:val="001C4F1A"/>
    <w:rsid w:val="001D0BBE"/>
    <w:rsid w:val="001D0C9E"/>
    <w:rsid w:val="001D2454"/>
    <w:rsid w:val="001D2F44"/>
    <w:rsid w:val="001D45BF"/>
    <w:rsid w:val="001E0EFD"/>
    <w:rsid w:val="001E5FBF"/>
    <w:rsid w:val="001F172C"/>
    <w:rsid w:val="001F585F"/>
    <w:rsid w:val="00200CA6"/>
    <w:rsid w:val="0020278E"/>
    <w:rsid w:val="00204F3F"/>
    <w:rsid w:val="00206E51"/>
    <w:rsid w:val="00207FED"/>
    <w:rsid w:val="00222017"/>
    <w:rsid w:val="002227A5"/>
    <w:rsid w:val="00226E1E"/>
    <w:rsid w:val="00231AF4"/>
    <w:rsid w:val="00242B00"/>
    <w:rsid w:val="00245B4E"/>
    <w:rsid w:val="00262B05"/>
    <w:rsid w:val="002633C7"/>
    <w:rsid w:val="002653E5"/>
    <w:rsid w:val="00275F83"/>
    <w:rsid w:val="0028021D"/>
    <w:rsid w:val="00281654"/>
    <w:rsid w:val="002846C7"/>
    <w:rsid w:val="00284A1C"/>
    <w:rsid w:val="00290005"/>
    <w:rsid w:val="002930BF"/>
    <w:rsid w:val="00295BF8"/>
    <w:rsid w:val="00296A0D"/>
    <w:rsid w:val="002A007F"/>
    <w:rsid w:val="002A12C4"/>
    <w:rsid w:val="002A14E5"/>
    <w:rsid w:val="002B149D"/>
    <w:rsid w:val="002B3A51"/>
    <w:rsid w:val="002B508C"/>
    <w:rsid w:val="002C3B40"/>
    <w:rsid w:val="002C76C6"/>
    <w:rsid w:val="002C7731"/>
    <w:rsid w:val="002C7C97"/>
    <w:rsid w:val="002D19B5"/>
    <w:rsid w:val="002D1D44"/>
    <w:rsid w:val="002D55FB"/>
    <w:rsid w:val="002D7FAA"/>
    <w:rsid w:val="002E0D4F"/>
    <w:rsid w:val="002E316C"/>
    <w:rsid w:val="002F2337"/>
    <w:rsid w:val="002F7502"/>
    <w:rsid w:val="00300231"/>
    <w:rsid w:val="00306489"/>
    <w:rsid w:val="003275D7"/>
    <w:rsid w:val="0033044D"/>
    <w:rsid w:val="00331D84"/>
    <w:rsid w:val="003449C9"/>
    <w:rsid w:val="00347FD4"/>
    <w:rsid w:val="00351B05"/>
    <w:rsid w:val="00356090"/>
    <w:rsid w:val="00356E41"/>
    <w:rsid w:val="00362377"/>
    <w:rsid w:val="003711E7"/>
    <w:rsid w:val="00380395"/>
    <w:rsid w:val="00381C1E"/>
    <w:rsid w:val="00382F3E"/>
    <w:rsid w:val="00383D59"/>
    <w:rsid w:val="003873AA"/>
    <w:rsid w:val="003A08B2"/>
    <w:rsid w:val="003A1C5E"/>
    <w:rsid w:val="003A45E8"/>
    <w:rsid w:val="003B4981"/>
    <w:rsid w:val="003C1688"/>
    <w:rsid w:val="003C181F"/>
    <w:rsid w:val="003C4DBF"/>
    <w:rsid w:val="003C779C"/>
    <w:rsid w:val="003D0B50"/>
    <w:rsid w:val="003D0CB8"/>
    <w:rsid w:val="003D480D"/>
    <w:rsid w:val="003D4870"/>
    <w:rsid w:val="003D5AA8"/>
    <w:rsid w:val="003E1766"/>
    <w:rsid w:val="003E38A5"/>
    <w:rsid w:val="003E3C38"/>
    <w:rsid w:val="003E5C14"/>
    <w:rsid w:val="003E5E7B"/>
    <w:rsid w:val="003F7343"/>
    <w:rsid w:val="00406D2B"/>
    <w:rsid w:val="004140A6"/>
    <w:rsid w:val="004148A7"/>
    <w:rsid w:val="00415096"/>
    <w:rsid w:val="00427446"/>
    <w:rsid w:val="0043095F"/>
    <w:rsid w:val="0043334F"/>
    <w:rsid w:val="00433793"/>
    <w:rsid w:val="004418FB"/>
    <w:rsid w:val="00445BD8"/>
    <w:rsid w:val="00446144"/>
    <w:rsid w:val="00446F06"/>
    <w:rsid w:val="00450A0D"/>
    <w:rsid w:val="004542AA"/>
    <w:rsid w:val="00454B79"/>
    <w:rsid w:val="004576B3"/>
    <w:rsid w:val="00463E1E"/>
    <w:rsid w:val="004658AC"/>
    <w:rsid w:val="00473B8B"/>
    <w:rsid w:val="00474269"/>
    <w:rsid w:val="00474DCF"/>
    <w:rsid w:val="00493932"/>
    <w:rsid w:val="004B7299"/>
    <w:rsid w:val="004C273B"/>
    <w:rsid w:val="004C4742"/>
    <w:rsid w:val="004C5F5B"/>
    <w:rsid w:val="004D166A"/>
    <w:rsid w:val="004E1C14"/>
    <w:rsid w:val="004E25B3"/>
    <w:rsid w:val="004E6B9D"/>
    <w:rsid w:val="004F0C94"/>
    <w:rsid w:val="005008B3"/>
    <w:rsid w:val="00516326"/>
    <w:rsid w:val="00522E79"/>
    <w:rsid w:val="0052531F"/>
    <w:rsid w:val="00530828"/>
    <w:rsid w:val="00530F66"/>
    <w:rsid w:val="00540714"/>
    <w:rsid w:val="00546FE4"/>
    <w:rsid w:val="0055240A"/>
    <w:rsid w:val="00560DB1"/>
    <w:rsid w:val="00561FD9"/>
    <w:rsid w:val="00570FBC"/>
    <w:rsid w:val="00574393"/>
    <w:rsid w:val="00577699"/>
    <w:rsid w:val="00583AB1"/>
    <w:rsid w:val="00585742"/>
    <w:rsid w:val="00586928"/>
    <w:rsid w:val="00590E3F"/>
    <w:rsid w:val="005920B9"/>
    <w:rsid w:val="00592342"/>
    <w:rsid w:val="005974DA"/>
    <w:rsid w:val="00597B05"/>
    <w:rsid w:val="00597F08"/>
    <w:rsid w:val="005A443E"/>
    <w:rsid w:val="005B10C0"/>
    <w:rsid w:val="005B17B4"/>
    <w:rsid w:val="005C293D"/>
    <w:rsid w:val="005C7488"/>
    <w:rsid w:val="005D14A5"/>
    <w:rsid w:val="005D1C34"/>
    <w:rsid w:val="005D2BB1"/>
    <w:rsid w:val="005D5E07"/>
    <w:rsid w:val="005E0E36"/>
    <w:rsid w:val="005F1390"/>
    <w:rsid w:val="005F1E22"/>
    <w:rsid w:val="005F47EE"/>
    <w:rsid w:val="005F4C1F"/>
    <w:rsid w:val="00603C84"/>
    <w:rsid w:val="00610B6A"/>
    <w:rsid w:val="00610FCF"/>
    <w:rsid w:val="00613A0B"/>
    <w:rsid w:val="0062087B"/>
    <w:rsid w:val="00623396"/>
    <w:rsid w:val="00625EF4"/>
    <w:rsid w:val="006327CA"/>
    <w:rsid w:val="006348B2"/>
    <w:rsid w:val="00635CB0"/>
    <w:rsid w:val="00637EDA"/>
    <w:rsid w:val="006556E1"/>
    <w:rsid w:val="00663E78"/>
    <w:rsid w:val="00667A74"/>
    <w:rsid w:val="006908B6"/>
    <w:rsid w:val="00696C7F"/>
    <w:rsid w:val="006972F4"/>
    <w:rsid w:val="006A38EC"/>
    <w:rsid w:val="006A3F5D"/>
    <w:rsid w:val="006A4219"/>
    <w:rsid w:val="006B0ADF"/>
    <w:rsid w:val="006B1F5B"/>
    <w:rsid w:val="006B39D6"/>
    <w:rsid w:val="006B61D8"/>
    <w:rsid w:val="006C0EE4"/>
    <w:rsid w:val="006C27A4"/>
    <w:rsid w:val="006C5220"/>
    <w:rsid w:val="006D221F"/>
    <w:rsid w:val="006D3DFF"/>
    <w:rsid w:val="006D4639"/>
    <w:rsid w:val="006D67BA"/>
    <w:rsid w:val="006F13A2"/>
    <w:rsid w:val="006F4781"/>
    <w:rsid w:val="006F7538"/>
    <w:rsid w:val="00703BA4"/>
    <w:rsid w:val="007048A0"/>
    <w:rsid w:val="00711E40"/>
    <w:rsid w:val="00717FF1"/>
    <w:rsid w:val="00722787"/>
    <w:rsid w:val="00722B14"/>
    <w:rsid w:val="00723DA2"/>
    <w:rsid w:val="00726892"/>
    <w:rsid w:val="00734B0D"/>
    <w:rsid w:val="00736D7A"/>
    <w:rsid w:val="00741AAB"/>
    <w:rsid w:val="00745F06"/>
    <w:rsid w:val="00746D33"/>
    <w:rsid w:val="00746FAB"/>
    <w:rsid w:val="00752524"/>
    <w:rsid w:val="007639D6"/>
    <w:rsid w:val="00763E3C"/>
    <w:rsid w:val="00764520"/>
    <w:rsid w:val="007719F8"/>
    <w:rsid w:val="00772A0C"/>
    <w:rsid w:val="00773A7A"/>
    <w:rsid w:val="00773E8C"/>
    <w:rsid w:val="007764D3"/>
    <w:rsid w:val="0078698A"/>
    <w:rsid w:val="007940D7"/>
    <w:rsid w:val="007A166B"/>
    <w:rsid w:val="007A2716"/>
    <w:rsid w:val="007A4D04"/>
    <w:rsid w:val="007A7D39"/>
    <w:rsid w:val="007B1EED"/>
    <w:rsid w:val="007B40D5"/>
    <w:rsid w:val="007C0D20"/>
    <w:rsid w:val="007D1768"/>
    <w:rsid w:val="007D33BB"/>
    <w:rsid w:val="007E05D7"/>
    <w:rsid w:val="007E1287"/>
    <w:rsid w:val="007E59B8"/>
    <w:rsid w:val="007E5B39"/>
    <w:rsid w:val="007E7C38"/>
    <w:rsid w:val="007F07DE"/>
    <w:rsid w:val="007F153A"/>
    <w:rsid w:val="007F354E"/>
    <w:rsid w:val="007F4F76"/>
    <w:rsid w:val="007F6875"/>
    <w:rsid w:val="007F68EB"/>
    <w:rsid w:val="0080209A"/>
    <w:rsid w:val="00805593"/>
    <w:rsid w:val="00805D62"/>
    <w:rsid w:val="00817598"/>
    <w:rsid w:val="00821423"/>
    <w:rsid w:val="00824BB8"/>
    <w:rsid w:val="00826F81"/>
    <w:rsid w:val="0082794D"/>
    <w:rsid w:val="008303B8"/>
    <w:rsid w:val="00841580"/>
    <w:rsid w:val="00853305"/>
    <w:rsid w:val="00857AF7"/>
    <w:rsid w:val="00863D84"/>
    <w:rsid w:val="0086467A"/>
    <w:rsid w:val="00871120"/>
    <w:rsid w:val="0087465C"/>
    <w:rsid w:val="00874A04"/>
    <w:rsid w:val="0087630A"/>
    <w:rsid w:val="008818F2"/>
    <w:rsid w:val="00882AD1"/>
    <w:rsid w:val="008859E4"/>
    <w:rsid w:val="00885C3B"/>
    <w:rsid w:val="00886541"/>
    <w:rsid w:val="00892E5B"/>
    <w:rsid w:val="0089755B"/>
    <w:rsid w:val="008A2EC4"/>
    <w:rsid w:val="008A391F"/>
    <w:rsid w:val="008A52F0"/>
    <w:rsid w:val="008A63CD"/>
    <w:rsid w:val="008A689B"/>
    <w:rsid w:val="008B1A57"/>
    <w:rsid w:val="008B6C29"/>
    <w:rsid w:val="008C1E52"/>
    <w:rsid w:val="008C2DAF"/>
    <w:rsid w:val="008C3485"/>
    <w:rsid w:val="008D2ADF"/>
    <w:rsid w:val="008D6646"/>
    <w:rsid w:val="008E027B"/>
    <w:rsid w:val="008E0E0C"/>
    <w:rsid w:val="008E3CCD"/>
    <w:rsid w:val="008E5722"/>
    <w:rsid w:val="008E5F9F"/>
    <w:rsid w:val="008F2A7E"/>
    <w:rsid w:val="008F2FB5"/>
    <w:rsid w:val="0090146F"/>
    <w:rsid w:val="00910569"/>
    <w:rsid w:val="00910912"/>
    <w:rsid w:val="00911285"/>
    <w:rsid w:val="00912BDD"/>
    <w:rsid w:val="00916BF8"/>
    <w:rsid w:val="00917160"/>
    <w:rsid w:val="0092016B"/>
    <w:rsid w:val="00921A30"/>
    <w:rsid w:val="0092728E"/>
    <w:rsid w:val="00931F18"/>
    <w:rsid w:val="00933549"/>
    <w:rsid w:val="009401AE"/>
    <w:rsid w:val="00941180"/>
    <w:rsid w:val="00944B35"/>
    <w:rsid w:val="00953FEA"/>
    <w:rsid w:val="00960F81"/>
    <w:rsid w:val="009610CD"/>
    <w:rsid w:val="009613D5"/>
    <w:rsid w:val="0096657B"/>
    <w:rsid w:val="00977DA2"/>
    <w:rsid w:val="00980ECE"/>
    <w:rsid w:val="0099494C"/>
    <w:rsid w:val="00996F10"/>
    <w:rsid w:val="0099701F"/>
    <w:rsid w:val="009A6DAB"/>
    <w:rsid w:val="009A7746"/>
    <w:rsid w:val="009B0D8F"/>
    <w:rsid w:val="009C1E89"/>
    <w:rsid w:val="009C7364"/>
    <w:rsid w:val="009D4A6C"/>
    <w:rsid w:val="009D4C0C"/>
    <w:rsid w:val="009D68BC"/>
    <w:rsid w:val="009D79CC"/>
    <w:rsid w:val="009E218E"/>
    <w:rsid w:val="009E2DD7"/>
    <w:rsid w:val="009E4346"/>
    <w:rsid w:val="009E757E"/>
    <w:rsid w:val="009F0324"/>
    <w:rsid w:val="009F036E"/>
    <w:rsid w:val="009F29D0"/>
    <w:rsid w:val="00A00541"/>
    <w:rsid w:val="00A016C3"/>
    <w:rsid w:val="00A04829"/>
    <w:rsid w:val="00A05F9E"/>
    <w:rsid w:val="00A07311"/>
    <w:rsid w:val="00A14488"/>
    <w:rsid w:val="00A15F07"/>
    <w:rsid w:val="00A16132"/>
    <w:rsid w:val="00A21B40"/>
    <w:rsid w:val="00A22850"/>
    <w:rsid w:val="00A43E2D"/>
    <w:rsid w:val="00A442FC"/>
    <w:rsid w:val="00A520C1"/>
    <w:rsid w:val="00A556CB"/>
    <w:rsid w:val="00A659F1"/>
    <w:rsid w:val="00A6657A"/>
    <w:rsid w:val="00A66BF3"/>
    <w:rsid w:val="00A73CB3"/>
    <w:rsid w:val="00A757E6"/>
    <w:rsid w:val="00A81D44"/>
    <w:rsid w:val="00A83AD1"/>
    <w:rsid w:val="00A9383F"/>
    <w:rsid w:val="00A96E7F"/>
    <w:rsid w:val="00AA2A0A"/>
    <w:rsid w:val="00AA6D40"/>
    <w:rsid w:val="00AB4A9E"/>
    <w:rsid w:val="00AB579C"/>
    <w:rsid w:val="00AB66E1"/>
    <w:rsid w:val="00AB6BA3"/>
    <w:rsid w:val="00AC2616"/>
    <w:rsid w:val="00AC4509"/>
    <w:rsid w:val="00AC6BCC"/>
    <w:rsid w:val="00AC6CAE"/>
    <w:rsid w:val="00AD24DA"/>
    <w:rsid w:val="00AE04DE"/>
    <w:rsid w:val="00AE363C"/>
    <w:rsid w:val="00AF12BC"/>
    <w:rsid w:val="00AF45A7"/>
    <w:rsid w:val="00AF7B23"/>
    <w:rsid w:val="00B03AC3"/>
    <w:rsid w:val="00B07B72"/>
    <w:rsid w:val="00B12473"/>
    <w:rsid w:val="00B14BE2"/>
    <w:rsid w:val="00B22AA3"/>
    <w:rsid w:val="00B2564F"/>
    <w:rsid w:val="00B31450"/>
    <w:rsid w:val="00B5348F"/>
    <w:rsid w:val="00B61035"/>
    <w:rsid w:val="00B61260"/>
    <w:rsid w:val="00B80FDC"/>
    <w:rsid w:val="00B81B66"/>
    <w:rsid w:val="00B835CE"/>
    <w:rsid w:val="00B86056"/>
    <w:rsid w:val="00B90083"/>
    <w:rsid w:val="00B9008A"/>
    <w:rsid w:val="00B90C0B"/>
    <w:rsid w:val="00B973DF"/>
    <w:rsid w:val="00BA3950"/>
    <w:rsid w:val="00BA77C5"/>
    <w:rsid w:val="00BB173F"/>
    <w:rsid w:val="00BB1B16"/>
    <w:rsid w:val="00BB2B73"/>
    <w:rsid w:val="00BB4D69"/>
    <w:rsid w:val="00BB4E23"/>
    <w:rsid w:val="00BC61A1"/>
    <w:rsid w:val="00BC7F8B"/>
    <w:rsid w:val="00BD1428"/>
    <w:rsid w:val="00BD28EE"/>
    <w:rsid w:val="00BD54E4"/>
    <w:rsid w:val="00BD783F"/>
    <w:rsid w:val="00BE21A7"/>
    <w:rsid w:val="00BE5FB4"/>
    <w:rsid w:val="00BF0305"/>
    <w:rsid w:val="00C016BE"/>
    <w:rsid w:val="00C02925"/>
    <w:rsid w:val="00C05671"/>
    <w:rsid w:val="00C13457"/>
    <w:rsid w:val="00C1376E"/>
    <w:rsid w:val="00C25BEC"/>
    <w:rsid w:val="00C2642B"/>
    <w:rsid w:val="00C269F2"/>
    <w:rsid w:val="00C31474"/>
    <w:rsid w:val="00C32A64"/>
    <w:rsid w:val="00C34010"/>
    <w:rsid w:val="00C4262C"/>
    <w:rsid w:val="00C43198"/>
    <w:rsid w:val="00C537AA"/>
    <w:rsid w:val="00C62860"/>
    <w:rsid w:val="00C72676"/>
    <w:rsid w:val="00C91211"/>
    <w:rsid w:val="00C95600"/>
    <w:rsid w:val="00C96FB7"/>
    <w:rsid w:val="00CA115E"/>
    <w:rsid w:val="00CA7571"/>
    <w:rsid w:val="00CA795B"/>
    <w:rsid w:val="00CB1D81"/>
    <w:rsid w:val="00CB3397"/>
    <w:rsid w:val="00CC0755"/>
    <w:rsid w:val="00CC163F"/>
    <w:rsid w:val="00CC5BE1"/>
    <w:rsid w:val="00CD489F"/>
    <w:rsid w:val="00CE4C8A"/>
    <w:rsid w:val="00CF50E7"/>
    <w:rsid w:val="00D105AB"/>
    <w:rsid w:val="00D10F2F"/>
    <w:rsid w:val="00D15FAE"/>
    <w:rsid w:val="00D31FAC"/>
    <w:rsid w:val="00D34AD0"/>
    <w:rsid w:val="00D3522F"/>
    <w:rsid w:val="00D4487D"/>
    <w:rsid w:val="00D50C04"/>
    <w:rsid w:val="00D5281E"/>
    <w:rsid w:val="00D54544"/>
    <w:rsid w:val="00D61288"/>
    <w:rsid w:val="00D674CF"/>
    <w:rsid w:val="00D70A70"/>
    <w:rsid w:val="00D70ECD"/>
    <w:rsid w:val="00D71EB2"/>
    <w:rsid w:val="00D7510C"/>
    <w:rsid w:val="00D8780C"/>
    <w:rsid w:val="00D9190A"/>
    <w:rsid w:val="00DB57DE"/>
    <w:rsid w:val="00DD7C47"/>
    <w:rsid w:val="00DE059C"/>
    <w:rsid w:val="00DE1086"/>
    <w:rsid w:val="00DE18BA"/>
    <w:rsid w:val="00DF08AC"/>
    <w:rsid w:val="00DF34A5"/>
    <w:rsid w:val="00DF5D79"/>
    <w:rsid w:val="00DF6034"/>
    <w:rsid w:val="00DF6A02"/>
    <w:rsid w:val="00E00CAF"/>
    <w:rsid w:val="00E010A9"/>
    <w:rsid w:val="00E0251A"/>
    <w:rsid w:val="00E02BDB"/>
    <w:rsid w:val="00E1035E"/>
    <w:rsid w:val="00E12338"/>
    <w:rsid w:val="00E12A34"/>
    <w:rsid w:val="00E13A49"/>
    <w:rsid w:val="00E15B44"/>
    <w:rsid w:val="00E15CED"/>
    <w:rsid w:val="00E16705"/>
    <w:rsid w:val="00E17E60"/>
    <w:rsid w:val="00E2333E"/>
    <w:rsid w:val="00E24599"/>
    <w:rsid w:val="00E26DD1"/>
    <w:rsid w:val="00E33EE8"/>
    <w:rsid w:val="00E36F07"/>
    <w:rsid w:val="00E376C3"/>
    <w:rsid w:val="00E4528E"/>
    <w:rsid w:val="00E5038E"/>
    <w:rsid w:val="00E56441"/>
    <w:rsid w:val="00E67607"/>
    <w:rsid w:val="00E71BDF"/>
    <w:rsid w:val="00E72766"/>
    <w:rsid w:val="00E769C2"/>
    <w:rsid w:val="00E96AB8"/>
    <w:rsid w:val="00EA5399"/>
    <w:rsid w:val="00EA5F29"/>
    <w:rsid w:val="00EB2626"/>
    <w:rsid w:val="00EB6E4B"/>
    <w:rsid w:val="00ED17FF"/>
    <w:rsid w:val="00ED68D1"/>
    <w:rsid w:val="00ED6F04"/>
    <w:rsid w:val="00ED7FCA"/>
    <w:rsid w:val="00EE3FBD"/>
    <w:rsid w:val="00EE699D"/>
    <w:rsid w:val="00EF2F2E"/>
    <w:rsid w:val="00EF3237"/>
    <w:rsid w:val="00EF5474"/>
    <w:rsid w:val="00F005F9"/>
    <w:rsid w:val="00F13958"/>
    <w:rsid w:val="00F16081"/>
    <w:rsid w:val="00F17416"/>
    <w:rsid w:val="00F231B8"/>
    <w:rsid w:val="00F34DFB"/>
    <w:rsid w:val="00F40207"/>
    <w:rsid w:val="00F42EBD"/>
    <w:rsid w:val="00F43AC9"/>
    <w:rsid w:val="00F477B8"/>
    <w:rsid w:val="00F479F8"/>
    <w:rsid w:val="00F51233"/>
    <w:rsid w:val="00F54E84"/>
    <w:rsid w:val="00F55C34"/>
    <w:rsid w:val="00F613C7"/>
    <w:rsid w:val="00F61D94"/>
    <w:rsid w:val="00F62525"/>
    <w:rsid w:val="00F67A77"/>
    <w:rsid w:val="00F7109E"/>
    <w:rsid w:val="00F76FEA"/>
    <w:rsid w:val="00F77410"/>
    <w:rsid w:val="00F81193"/>
    <w:rsid w:val="00F85ED3"/>
    <w:rsid w:val="00FA1723"/>
    <w:rsid w:val="00FA204C"/>
    <w:rsid w:val="00FA4BE3"/>
    <w:rsid w:val="00FA62C1"/>
    <w:rsid w:val="00FB29CE"/>
    <w:rsid w:val="00FB559D"/>
    <w:rsid w:val="00FD0B2F"/>
    <w:rsid w:val="00FD3628"/>
    <w:rsid w:val="00FF0B85"/>
    <w:rsid w:val="00FF1D02"/>
    <w:rsid w:val="00FF2430"/>
    <w:rsid w:val="00FF3CF2"/>
    <w:rsid w:val="00FF5CED"/>
    <w:rsid w:val="00FF5EF1"/>
    <w:rsid w:val="00FF7DE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7345"/>
    <o:shapelayout v:ext="edit">
      <o:idmap v:ext="edit" data="1"/>
    </o:shapelayout>
  </w:shapeDefaults>
  <w:decimalSymbol w:val="."/>
  <w:listSeparator w:val=","/>
  <w14:docId w14:val="2EC83B1D"/>
  <w15:docId w15:val="{B0CE2016-BCDC-40A4-8071-F73CFF41B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numPr>
        <w:numId w:val="1"/>
      </w:numPr>
      <w:autoSpaceDE w:val="0"/>
      <w:autoSpaceDN w:val="0"/>
      <w:adjustRightInd w:val="0"/>
      <w:outlineLvl w:val="0"/>
    </w:pPr>
    <w:rPr>
      <w:rFonts w:ascii="Courier" w:hAnsi="Courier"/>
      <w:szCs w:val="24"/>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character" w:styleId="FollowedHyperlink">
    <w:name w:val="FollowedHyperlink"/>
    <w:rPr>
      <w:color w:val="800080"/>
      <w:u w:val="single"/>
    </w:rPr>
  </w:style>
  <w:style w:type="character" w:customStyle="1" w:styleId="Hypertext">
    <w:name w:val="Hypertext"/>
    <w:rsid w:val="00450A0D"/>
    <w:rPr>
      <w:color w:val="0000FF"/>
      <w:u w:val="single"/>
    </w:rPr>
  </w:style>
  <w:style w:type="character" w:customStyle="1" w:styleId="SYSHYPERTEXT">
    <w:name w:val="SYS_HYPERTEXT"/>
    <w:rsid w:val="000D2E9A"/>
    <w:rPr>
      <w:color w:val="0000FF"/>
      <w:u w:val="single"/>
    </w:rPr>
  </w:style>
  <w:style w:type="character" w:styleId="FootnoteReference">
    <w:name w:val="footnote reference"/>
    <w:semiHidden/>
    <w:rsid w:val="00773A7A"/>
  </w:style>
  <w:style w:type="paragraph" w:styleId="FootnoteText">
    <w:name w:val="footnote text"/>
    <w:basedOn w:val="Normal"/>
    <w:semiHidden/>
    <w:rsid w:val="00773A7A"/>
    <w:pPr>
      <w:widowControl w:val="0"/>
      <w:autoSpaceDE w:val="0"/>
      <w:autoSpaceDN w:val="0"/>
      <w:adjustRightInd w:val="0"/>
    </w:pPr>
    <w:rPr>
      <w:rFonts w:ascii="Courier" w:hAnsi="Courier"/>
      <w:sz w:val="20"/>
    </w:rPr>
  </w:style>
  <w:style w:type="paragraph" w:styleId="ListParagraph">
    <w:name w:val="List Paragraph"/>
    <w:basedOn w:val="Normal"/>
    <w:uiPriority w:val="34"/>
    <w:qFormat/>
    <w:rsid w:val="00C1376E"/>
    <w:pPr>
      <w:ind w:left="720"/>
    </w:pPr>
    <w:rPr>
      <w:rFonts w:ascii="Calibri" w:eastAsia="Calibri" w:hAnsi="Calibri"/>
      <w:sz w:val="22"/>
      <w:szCs w:val="22"/>
    </w:rPr>
  </w:style>
  <w:style w:type="paragraph" w:styleId="CommentSubject">
    <w:name w:val="annotation subject"/>
    <w:basedOn w:val="CommentText"/>
    <w:next w:val="CommentText"/>
    <w:link w:val="CommentSubjectChar"/>
    <w:rsid w:val="001461AA"/>
    <w:rPr>
      <w:b/>
      <w:bCs/>
    </w:rPr>
  </w:style>
  <w:style w:type="character" w:customStyle="1" w:styleId="CommentTextChar">
    <w:name w:val="Comment Text Char"/>
    <w:basedOn w:val="DefaultParagraphFont"/>
    <w:link w:val="CommentText"/>
    <w:semiHidden/>
    <w:rsid w:val="001461AA"/>
  </w:style>
  <w:style w:type="character" w:customStyle="1" w:styleId="CommentSubjectChar">
    <w:name w:val="Comment Subject Char"/>
    <w:basedOn w:val="CommentTextChar"/>
    <w:link w:val="CommentSubject"/>
    <w:rsid w:val="001461AA"/>
  </w:style>
  <w:style w:type="paragraph" w:styleId="Revision">
    <w:name w:val="Revision"/>
    <w:hidden/>
    <w:uiPriority w:val="99"/>
    <w:semiHidden/>
    <w:rsid w:val="000629FD"/>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45985">
      <w:bodyDiv w:val="1"/>
      <w:marLeft w:val="0"/>
      <w:marRight w:val="0"/>
      <w:marTop w:val="0"/>
      <w:marBottom w:val="0"/>
      <w:divBdr>
        <w:top w:val="none" w:sz="0" w:space="0" w:color="auto"/>
        <w:left w:val="none" w:sz="0" w:space="0" w:color="auto"/>
        <w:bottom w:val="none" w:sz="0" w:space="0" w:color="auto"/>
        <w:right w:val="none" w:sz="0" w:space="0" w:color="auto"/>
      </w:divBdr>
    </w:div>
    <w:div w:id="534315734">
      <w:bodyDiv w:val="1"/>
      <w:marLeft w:val="0"/>
      <w:marRight w:val="0"/>
      <w:marTop w:val="0"/>
      <w:marBottom w:val="0"/>
      <w:divBdr>
        <w:top w:val="none" w:sz="0" w:space="0" w:color="auto"/>
        <w:left w:val="none" w:sz="0" w:space="0" w:color="auto"/>
        <w:bottom w:val="none" w:sz="0" w:space="0" w:color="auto"/>
        <w:right w:val="none" w:sz="0" w:space="0" w:color="auto"/>
      </w:divBdr>
    </w:div>
    <w:div w:id="882209369">
      <w:bodyDiv w:val="1"/>
      <w:marLeft w:val="0"/>
      <w:marRight w:val="0"/>
      <w:marTop w:val="0"/>
      <w:marBottom w:val="0"/>
      <w:divBdr>
        <w:top w:val="none" w:sz="0" w:space="0" w:color="auto"/>
        <w:left w:val="none" w:sz="0" w:space="0" w:color="auto"/>
        <w:bottom w:val="none" w:sz="0" w:space="0" w:color="auto"/>
        <w:right w:val="none" w:sz="0" w:space="0" w:color="auto"/>
      </w:divBdr>
    </w:div>
    <w:div w:id="1000158189">
      <w:bodyDiv w:val="1"/>
      <w:marLeft w:val="0"/>
      <w:marRight w:val="0"/>
      <w:marTop w:val="0"/>
      <w:marBottom w:val="0"/>
      <w:divBdr>
        <w:top w:val="none" w:sz="0" w:space="0" w:color="auto"/>
        <w:left w:val="none" w:sz="0" w:space="0" w:color="auto"/>
        <w:bottom w:val="none" w:sz="0" w:space="0" w:color="auto"/>
        <w:right w:val="none" w:sz="0" w:space="0" w:color="auto"/>
      </w:divBdr>
    </w:div>
    <w:div w:id="1558513625">
      <w:bodyDiv w:val="1"/>
      <w:marLeft w:val="0"/>
      <w:marRight w:val="0"/>
      <w:marTop w:val="0"/>
      <w:marBottom w:val="0"/>
      <w:divBdr>
        <w:top w:val="none" w:sz="0" w:space="0" w:color="auto"/>
        <w:left w:val="none" w:sz="0" w:space="0" w:color="auto"/>
        <w:bottom w:val="none" w:sz="0" w:space="0" w:color="auto"/>
        <w:right w:val="none" w:sz="0" w:space="0" w:color="auto"/>
      </w:divBdr>
    </w:div>
    <w:div w:id="1763719655">
      <w:bodyDiv w:val="1"/>
      <w:marLeft w:val="0"/>
      <w:marRight w:val="0"/>
      <w:marTop w:val="0"/>
      <w:marBottom w:val="0"/>
      <w:divBdr>
        <w:top w:val="none" w:sz="0" w:space="0" w:color="auto"/>
        <w:left w:val="none" w:sz="0" w:space="0" w:color="auto"/>
        <w:bottom w:val="none" w:sz="0" w:space="0" w:color="auto"/>
        <w:right w:val="none" w:sz="0" w:space="0" w:color="auto"/>
      </w:divBdr>
    </w:div>
    <w:div w:id="1942881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truesportpur.ca/fr/fonds-lyle-makosky-pour-les-valeurs-et-lethique-dans-le-sport-formulaire-de-demande-de-subvention"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ruesportpur.ca/sites/default/files/content/docs/pdf/truesportagreement-teamsf.pdf"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https://www.canadahelps.org/fr/pages/lyle-makosky-values-and-ethics-in-sport-fun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s://www.paypal.com/ca/cgi-bin/webscr?cmd=_flow&amp;SESSION=avkERpF7QDZzqId7gVOnz5DpQ2NOkXeN8Y8ncD7eATTl0DsYoSBL1wB_KIK&amp;dispatch=5885d80a13c0db1f8e263663d3faee8d64ad11bbf4d2a5a1a0d303a50933f9b2"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http://blog.spoongraphics.co.uk/wp-content/uploads/2013/compass-rose/22.jpg" TargetMode="External"/><Relationship Id="rId14" Type="http://schemas.openxmlformats.org/officeDocument/2006/relationships/hyperlink" Target="http://truesportpur.ca/fr/fonds-lyle-makosky-pour-les-valeurs-et-lethique-dans-le-sport-formulaire-de-demande-de-subventio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8936E-1B36-466C-A78A-468382DB3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12</Pages>
  <Words>4544</Words>
  <Characters>25903</Characters>
  <Application>Microsoft Office Word</Application>
  <DocSecurity>0</DocSecurity>
  <Lines>215</Lines>
  <Paragraphs>60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NOM DU FONDS DE DOTATION (FAÉÉO)</vt:lpstr>
      <vt:lpstr>NOM DU FONDS DE DOTATION (FAÉÉO)</vt:lpstr>
    </vt:vector>
  </TitlesOfParts>
  <Company>UofO</Company>
  <LinksUpToDate>false</LinksUpToDate>
  <CharactersWithSpaces>30387</CharactersWithSpaces>
  <SharedDoc>false</SharedDoc>
  <HLinks>
    <vt:vector size="24" baseType="variant">
      <vt:variant>
        <vt:i4>3473421</vt:i4>
      </vt:variant>
      <vt:variant>
        <vt:i4>3</vt:i4>
      </vt:variant>
      <vt:variant>
        <vt:i4>0</vt:i4>
      </vt:variant>
      <vt:variant>
        <vt:i4>5</vt:i4>
      </vt:variant>
      <vt:variant>
        <vt:lpwstr>http://www.truesportpur.ca/files/pdfs/True_Sport_Agreement-Teams_E.pdf</vt:lpwstr>
      </vt:variant>
      <vt:variant>
        <vt:lpwstr/>
      </vt:variant>
      <vt:variant>
        <vt:i4>2752638</vt:i4>
      </vt:variant>
      <vt:variant>
        <vt:i4>0</vt:i4>
      </vt:variant>
      <vt:variant>
        <vt:i4>0</vt:i4>
      </vt:variant>
      <vt:variant>
        <vt:i4>5</vt:i4>
      </vt:variant>
      <vt:variant>
        <vt:lpwstr>http://www.truesportpur.ca/en/tools-24-true-sport-agreement</vt:lpwstr>
      </vt:variant>
      <vt:variant>
        <vt:lpwstr/>
      </vt:variant>
      <vt:variant>
        <vt:i4>7143539</vt:i4>
      </vt:variant>
      <vt:variant>
        <vt:i4>-1</vt:i4>
      </vt:variant>
      <vt:variant>
        <vt:i4>1035</vt:i4>
      </vt:variant>
      <vt:variant>
        <vt:i4>1</vt:i4>
      </vt:variant>
      <vt:variant>
        <vt:lpwstr>http://blog.spoongraphics.co.uk/wp-content/uploads/2013/compass-rose/22.jpg</vt:lpwstr>
      </vt:variant>
      <vt:variant>
        <vt:lpwstr/>
      </vt:variant>
      <vt:variant>
        <vt:i4>7209034</vt:i4>
      </vt:variant>
      <vt:variant>
        <vt:i4>-1</vt:i4>
      </vt:variant>
      <vt:variant>
        <vt:i4>1036</vt:i4>
      </vt:variant>
      <vt:variant>
        <vt:i4>1</vt:i4>
      </vt:variant>
      <vt:variant>
        <vt:lpwstr>http://www.truesportpur.ca/files/graphics/logos/TS_lives_upper_eng.jpg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 DU FONDS DE DOTATION (FAÉÉO)</dc:title>
  <dc:creator>sjean</dc:creator>
  <cp:lastModifiedBy>Jillian Black</cp:lastModifiedBy>
  <cp:revision>27</cp:revision>
  <cp:lastPrinted>2014-10-14T19:08:00Z</cp:lastPrinted>
  <dcterms:created xsi:type="dcterms:W3CDTF">2015-11-11T18:19:00Z</dcterms:created>
  <dcterms:modified xsi:type="dcterms:W3CDTF">2018-12-07T14:34:00Z</dcterms:modified>
</cp:coreProperties>
</file>